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FBB" w:rsidRDefault="00A32FBB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5921FC" w:rsidRDefault="005921FC">
      <w:pPr>
        <w:rPr>
          <w:rFonts w:ascii="Times New Roman" w:hAnsi="Times New Roman" w:cs="Times New Roman"/>
          <w:sz w:val="24"/>
          <w:szCs w:val="24"/>
        </w:rPr>
      </w:pPr>
    </w:p>
    <w:p w:rsidR="00A67D02" w:rsidRPr="005921FC" w:rsidRDefault="005921FC" w:rsidP="005921FC">
      <w:pPr>
        <w:jc w:val="center"/>
        <w:rPr>
          <w:rFonts w:ascii="Times New Roman" w:hAnsi="Times New Roman" w:cs="Times New Roman"/>
          <w:sz w:val="72"/>
          <w:szCs w:val="72"/>
        </w:rPr>
      </w:pPr>
      <w:r w:rsidRPr="005921FC">
        <w:rPr>
          <w:rFonts w:ascii="Times New Roman" w:hAnsi="Times New Roman" w:cs="Times New Roman"/>
          <w:sz w:val="72"/>
          <w:szCs w:val="72"/>
        </w:rPr>
        <w:t xml:space="preserve">ПК Поддержка </w:t>
      </w:r>
      <w:r w:rsidR="00785EE5">
        <w:rPr>
          <w:rFonts w:ascii="Times New Roman" w:hAnsi="Times New Roman" w:cs="Times New Roman"/>
          <w:sz w:val="72"/>
          <w:szCs w:val="72"/>
        </w:rPr>
        <w:t>индивидуальной предпринимательской инициативы</w:t>
      </w:r>
    </w:p>
    <w:p w:rsidR="00A67D02" w:rsidRPr="005921FC" w:rsidRDefault="00A67D02" w:rsidP="005921FC">
      <w:pPr>
        <w:jc w:val="center"/>
        <w:rPr>
          <w:rFonts w:ascii="Times New Roman" w:hAnsi="Times New Roman" w:cs="Times New Roman"/>
          <w:sz w:val="48"/>
          <w:szCs w:val="48"/>
        </w:rPr>
      </w:pPr>
      <w:r w:rsidRPr="00397B91">
        <w:rPr>
          <w:rFonts w:ascii="Times New Roman" w:hAnsi="Times New Roman" w:cs="Times New Roman"/>
          <w:sz w:val="48"/>
          <w:szCs w:val="48"/>
        </w:rPr>
        <w:t xml:space="preserve">Руководство </w:t>
      </w:r>
      <w:r w:rsidR="00336B55">
        <w:rPr>
          <w:rFonts w:ascii="Times New Roman" w:hAnsi="Times New Roman" w:cs="Times New Roman"/>
          <w:sz w:val="48"/>
          <w:szCs w:val="48"/>
        </w:rPr>
        <w:t>пользователя</w:t>
      </w:r>
    </w:p>
    <w:p w:rsidR="00A67D02" w:rsidRPr="00B705B5" w:rsidRDefault="006B6DFF" w:rsidP="00A67D02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Версия 2.2</w:t>
      </w: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E42A28" w:rsidRDefault="00E42A28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sz w:val="22"/>
          <w:szCs w:val="22"/>
        </w:rPr>
        <w:id w:val="1258890467"/>
        <w:docPartObj>
          <w:docPartGallery w:val="Table of Contents"/>
          <w:docPartUnique/>
        </w:docPartObj>
      </w:sdtPr>
      <w:sdtEndPr/>
      <w:sdtContent>
        <w:p w:rsidR="00ED391D" w:rsidRDefault="00B65359">
          <w:pPr>
            <w:pStyle w:val="a5"/>
          </w:pPr>
          <w:r>
            <w:t>Содержание</w:t>
          </w:r>
        </w:p>
        <w:p w:rsidR="00677459" w:rsidRPr="00677459" w:rsidRDefault="00677459" w:rsidP="00677459"/>
        <w:p w:rsidR="006F6AB5" w:rsidRDefault="00AD1ED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ED391D">
            <w:instrText xml:space="preserve"> TOC \o "1-3" \h \z \u </w:instrText>
          </w:r>
          <w:r>
            <w:fldChar w:fldCharType="separate"/>
          </w:r>
          <w:hyperlink w:anchor="_Toc206170157" w:history="1">
            <w:r w:rsidR="006F6AB5" w:rsidRPr="00317783">
              <w:rPr>
                <w:rStyle w:val="ac"/>
                <w:noProof/>
              </w:rPr>
              <w:t>Общие сведения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_Toc206170157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58" w:history="1">
            <w:r w:rsidR="006F6AB5" w:rsidRPr="00317783">
              <w:rPr>
                <w:rStyle w:val="ac"/>
                <w:noProof/>
              </w:rPr>
              <w:t>Авторизация пользователя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_Toc206170158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3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59" w:history="1">
            <w:r w:rsidR="006F6AB5" w:rsidRPr="00317783">
              <w:rPr>
                <w:rStyle w:val="ac"/>
                <w:noProof/>
              </w:rPr>
              <w:t>Процесс авторизации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_Toc206170159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3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0" w:history="1">
            <w:r w:rsidR="006F6AB5" w:rsidRPr="00317783">
              <w:rPr>
                <w:rStyle w:val="ac"/>
                <w:noProof/>
              </w:rPr>
              <w:t>Необходимые условия для работы сервиса авторизации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_Toc206170160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4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1" w:history="1">
            <w:r w:rsidR="006F6AB5" w:rsidRPr="00317783">
              <w:rPr>
                <w:rStyle w:val="ac"/>
                <w:noProof/>
              </w:rPr>
              <w:t>Необходимые сертификаты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_Toc206170161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4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2" w:history="1">
            <w:r w:rsidR="006F6AB5" w:rsidRPr="00317783">
              <w:rPr>
                <w:rStyle w:val="ac"/>
                <w:noProof/>
              </w:rPr>
              <w:t>Раздел "Главная"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_Toc206170162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5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3" w:history="1">
            <w:r w:rsidR="006F6AB5" w:rsidRPr="00317783">
              <w:rPr>
                <w:rStyle w:val="ac"/>
                <w:noProof/>
              </w:rPr>
              <w:t>Раздел "Перечни ИНН"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_Toc206170163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4" w:history="1">
            <w:r w:rsidR="006F6AB5" w:rsidRPr="00317783">
              <w:rPr>
                <w:rStyle w:val="ac"/>
                <w:noProof/>
              </w:rPr>
              <w:t>Загрузка списка ИНН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_Toc206170164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5" w:history="1">
            <w:r w:rsidR="006F6AB5" w:rsidRPr="00317783">
              <w:rPr>
                <w:rStyle w:val="ac"/>
                <w:noProof/>
              </w:rPr>
              <w:t>Работа с загруженным списком ИНН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_Toc206170165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11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6" w:history="1">
            <w:r w:rsidR="006F6AB5" w:rsidRPr="00317783">
              <w:rPr>
                <w:rStyle w:val="ac"/>
                <w:noProof/>
              </w:rPr>
              <w:t>Раздел "Профиль"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_Toc206170166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18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7" w:history="1">
            <w:r w:rsidR="006F6AB5" w:rsidRPr="00317783">
              <w:rPr>
                <w:rStyle w:val="ac"/>
                <w:noProof/>
              </w:rPr>
              <w:t>Общие принципы работы с формой-списком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_Toc206170167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19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8" w:history="1">
            <w:r w:rsidR="006F6AB5" w:rsidRPr="00317783">
              <w:rPr>
                <w:rStyle w:val="ac"/>
                <w:noProof/>
              </w:rPr>
              <w:t>Панель инструментов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_Toc206170168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19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69" w:history="1">
            <w:r w:rsidR="006F6AB5" w:rsidRPr="00317783">
              <w:rPr>
                <w:rStyle w:val="ac"/>
                <w:noProof/>
              </w:rPr>
              <w:t>Установить фильтр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_Toc206170169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20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0" w:history="1">
            <w:r w:rsidR="006F6AB5" w:rsidRPr="00317783">
              <w:rPr>
                <w:rStyle w:val="ac"/>
                <w:noProof/>
              </w:rPr>
              <w:t>Очистить условия фильтра и сортировки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_Toc206170170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26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1" w:history="1">
            <w:r w:rsidR="006F6AB5" w:rsidRPr="00317783">
              <w:rPr>
                <w:rStyle w:val="ac"/>
                <w:noProof/>
              </w:rPr>
              <w:t xml:space="preserve">Выгрузка выборки в </w:t>
            </w:r>
            <w:r w:rsidR="006F6AB5" w:rsidRPr="00317783">
              <w:rPr>
                <w:rStyle w:val="ac"/>
                <w:noProof/>
                <w:lang w:val="en-US"/>
              </w:rPr>
              <w:t>Excel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_Toc206170171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26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2" w:history="1">
            <w:r w:rsidR="006F6AB5" w:rsidRPr="00317783">
              <w:rPr>
                <w:rStyle w:val="ac"/>
                <w:noProof/>
              </w:rPr>
              <w:t xml:space="preserve">Выгрузка выборки в </w:t>
            </w:r>
            <w:r w:rsidR="006F6AB5" w:rsidRPr="00317783">
              <w:rPr>
                <w:rStyle w:val="ac"/>
                <w:noProof/>
                <w:lang w:val="en-US"/>
              </w:rPr>
              <w:t>PDF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_Toc206170172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27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3" w:history="1">
            <w:r w:rsidR="006F6AB5" w:rsidRPr="00317783">
              <w:rPr>
                <w:rStyle w:val="ac"/>
                <w:noProof/>
              </w:rPr>
              <w:t xml:space="preserve">Выгрузка всей базы данных в формате </w:t>
            </w:r>
            <w:r w:rsidR="006F6AB5" w:rsidRPr="00317783">
              <w:rPr>
                <w:rStyle w:val="ac"/>
                <w:noProof/>
                <w:lang w:val="en-US"/>
              </w:rPr>
              <w:t>CSV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_Toc206170173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28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4" w:history="1">
            <w:r w:rsidR="006F6AB5" w:rsidRPr="00317783">
              <w:rPr>
                <w:rStyle w:val="ac"/>
                <w:noProof/>
              </w:rPr>
              <w:t>Панель сортировки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_Toc206170174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5" w:history="1">
            <w:r w:rsidR="006F6AB5" w:rsidRPr="00317783">
              <w:rPr>
                <w:rStyle w:val="ac"/>
                <w:noProof/>
              </w:rPr>
              <w:t>Таблица данных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_Toc206170175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6" w:history="1">
            <w:r w:rsidR="006F6AB5" w:rsidRPr="00317783">
              <w:rPr>
                <w:rStyle w:val="ac"/>
                <w:noProof/>
              </w:rPr>
              <w:t>Панель информации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_Toc206170176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6F6AB5" w:rsidRDefault="00642CA2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206170177" w:history="1">
            <w:r w:rsidR="006F6AB5" w:rsidRPr="00317783">
              <w:rPr>
                <w:rStyle w:val="ac"/>
                <w:noProof/>
              </w:rPr>
              <w:t>Панель постраничной навигации</w:t>
            </w:r>
            <w:r w:rsidR="006F6AB5">
              <w:rPr>
                <w:noProof/>
                <w:webHidden/>
              </w:rPr>
              <w:tab/>
            </w:r>
            <w:r w:rsidR="006F6AB5">
              <w:rPr>
                <w:noProof/>
                <w:webHidden/>
              </w:rPr>
              <w:fldChar w:fldCharType="begin"/>
            </w:r>
            <w:r w:rsidR="006F6AB5">
              <w:rPr>
                <w:noProof/>
                <w:webHidden/>
              </w:rPr>
              <w:instrText xml:space="preserve"> PAGEREF _Toc206170177 \h </w:instrText>
            </w:r>
            <w:r w:rsidR="006F6AB5">
              <w:rPr>
                <w:noProof/>
                <w:webHidden/>
              </w:rPr>
            </w:r>
            <w:r w:rsidR="006F6AB5">
              <w:rPr>
                <w:noProof/>
                <w:webHidden/>
              </w:rPr>
              <w:fldChar w:fldCharType="separate"/>
            </w:r>
            <w:r w:rsidR="006F6AB5">
              <w:rPr>
                <w:noProof/>
                <w:webHidden/>
              </w:rPr>
              <w:t>29</w:t>
            </w:r>
            <w:r w:rsidR="006F6AB5">
              <w:rPr>
                <w:noProof/>
                <w:webHidden/>
              </w:rPr>
              <w:fldChar w:fldCharType="end"/>
            </w:r>
          </w:hyperlink>
        </w:p>
        <w:p w:rsidR="00ED391D" w:rsidRDefault="00AD1ED1">
          <w:r>
            <w:fldChar w:fldCharType="end"/>
          </w:r>
        </w:p>
      </w:sdtContent>
    </w:sdt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780D8D" w:rsidRDefault="00780D8D" w:rsidP="00780D8D">
      <w:pPr>
        <w:pStyle w:val="1"/>
      </w:pPr>
      <w:bookmarkStart w:id="0" w:name="_Toc206170157"/>
      <w:r>
        <w:t>Общие сведения</w:t>
      </w:r>
      <w:bookmarkEnd w:id="0"/>
    </w:p>
    <w:p w:rsidR="00780D8D" w:rsidRDefault="00780D8D" w:rsidP="00780D8D">
      <w:pPr>
        <w:rPr>
          <w:rFonts w:ascii="Times New Roman" w:hAnsi="Times New Roman" w:cs="Times New Roman"/>
          <w:sz w:val="24"/>
          <w:szCs w:val="24"/>
        </w:rPr>
      </w:pPr>
    </w:p>
    <w:p w:rsidR="00780D8D" w:rsidRPr="00A8219E" w:rsidRDefault="00E42A28" w:rsidP="00780D8D">
      <w:r>
        <w:tab/>
      </w:r>
      <w:bookmarkStart w:id="1" w:name="_Hlk206170208"/>
      <w:r w:rsidRPr="00A8219E">
        <w:t xml:space="preserve">Программный комплекс (ПК) Поддержка </w:t>
      </w:r>
      <w:r w:rsidR="00A5405A" w:rsidRPr="00A5405A">
        <w:rPr>
          <w:rFonts w:cstheme="minorHAnsi"/>
        </w:rPr>
        <w:t>индивидуальной предпринимательской инициативы</w:t>
      </w:r>
      <w:r w:rsidR="00A5405A" w:rsidRPr="00A8219E">
        <w:t xml:space="preserve"> </w:t>
      </w:r>
      <w:r w:rsidR="00A5405A">
        <w:t>(</w:t>
      </w:r>
      <w:r w:rsidRPr="00A8219E">
        <w:t>ИПИ</w:t>
      </w:r>
      <w:r w:rsidR="00A5405A">
        <w:t>)</w:t>
      </w:r>
      <w:bookmarkStart w:id="2" w:name="_GoBack"/>
      <w:bookmarkEnd w:id="2"/>
      <w:r w:rsidRPr="00A8219E">
        <w:t xml:space="preserve"> представляет собой </w:t>
      </w:r>
      <w:r w:rsidRPr="00A8219E">
        <w:rPr>
          <w:lang w:val="en-US"/>
        </w:rPr>
        <w:t>Web</w:t>
      </w:r>
      <w:r w:rsidRPr="00A8219E">
        <w:t xml:space="preserve">-приложение. Для работы с </w:t>
      </w:r>
      <w:r w:rsidRPr="00A8219E">
        <w:rPr>
          <w:lang w:val="en-US"/>
        </w:rPr>
        <w:t>web</w:t>
      </w:r>
      <w:r w:rsidRPr="00A8219E">
        <w:t xml:space="preserve">-приложением необходим </w:t>
      </w:r>
      <w:r w:rsidRPr="00A8219E">
        <w:rPr>
          <w:lang w:val="en-US"/>
        </w:rPr>
        <w:t>Web</w:t>
      </w:r>
      <w:r w:rsidRPr="00A8219E">
        <w:t xml:space="preserve">-браузер, в роли которого может быть любой современный браузер: </w:t>
      </w:r>
      <w:r w:rsidRPr="00A8219E">
        <w:rPr>
          <w:lang w:val="en-US"/>
        </w:rPr>
        <w:t>MS</w:t>
      </w:r>
      <w:r w:rsidRPr="00A8219E">
        <w:t xml:space="preserve"> </w:t>
      </w:r>
      <w:r w:rsidRPr="00A8219E">
        <w:rPr>
          <w:lang w:val="en-US"/>
        </w:rPr>
        <w:t>Internet</w:t>
      </w:r>
      <w:r w:rsidRPr="00A8219E">
        <w:t xml:space="preserve"> </w:t>
      </w:r>
      <w:r w:rsidRPr="00A8219E">
        <w:rPr>
          <w:lang w:val="en-US"/>
        </w:rPr>
        <w:t>Explorer</w:t>
      </w:r>
      <w:r w:rsidRPr="00A8219E">
        <w:t xml:space="preserve"> 11, </w:t>
      </w:r>
      <w:r w:rsidRPr="00A8219E">
        <w:rPr>
          <w:lang w:val="en-US"/>
        </w:rPr>
        <w:t>Google</w:t>
      </w:r>
      <w:r w:rsidRPr="00A8219E">
        <w:t xml:space="preserve"> </w:t>
      </w:r>
      <w:r w:rsidRPr="00A8219E">
        <w:rPr>
          <w:lang w:val="en-US"/>
        </w:rPr>
        <w:t>Chrome</w:t>
      </w:r>
      <w:r w:rsidRPr="00A8219E">
        <w:t xml:space="preserve">, </w:t>
      </w:r>
      <w:r w:rsidRPr="00A8219E">
        <w:rPr>
          <w:lang w:val="en-US"/>
        </w:rPr>
        <w:t>Opera</w:t>
      </w:r>
      <w:r w:rsidRPr="00A8219E">
        <w:t xml:space="preserve">, </w:t>
      </w:r>
      <w:r w:rsidRPr="00A8219E">
        <w:rPr>
          <w:lang w:val="en-US"/>
        </w:rPr>
        <w:t>Firefox</w:t>
      </w:r>
      <w:r w:rsidR="004E62C0">
        <w:t>,</w:t>
      </w:r>
      <w:r w:rsidR="00BA42C1">
        <w:t>Яндекс Браузер</w:t>
      </w:r>
      <w:r w:rsidRPr="00A8219E">
        <w:t xml:space="preserve"> и т.д.</w:t>
      </w:r>
    </w:p>
    <w:p w:rsidR="00E42A28" w:rsidRPr="00EF18B4" w:rsidRDefault="00E42A28" w:rsidP="00780D8D">
      <w:r w:rsidRPr="00A8219E">
        <w:tab/>
        <w:t>Приложение имеет ограничение по доступу. Доступ предоставляется только авторизованным пользователям. Авторизация пользователей происходит через квалифицированный сертификат, выданный доверенным удостоверяющим центром</w:t>
      </w:r>
      <w:r w:rsidR="001F2DB4" w:rsidRPr="00A8219E">
        <w:t xml:space="preserve"> ФГУП ГНИВЦ ФНС России</w:t>
      </w:r>
      <w:r w:rsidRPr="00A8219E">
        <w:t>.</w:t>
      </w:r>
    </w:p>
    <w:bookmarkEnd w:id="1"/>
    <w:p w:rsidR="00E42A28" w:rsidRPr="00493ECD" w:rsidRDefault="00E42A28" w:rsidP="00780D8D">
      <w:r w:rsidRPr="00EF18B4">
        <w:tab/>
      </w:r>
      <w:r>
        <w:t>Авторизованный пользователь имеет доступ</w:t>
      </w:r>
      <w:r w:rsidR="00187C3F">
        <w:t xml:space="preserve"> к трём разделам: "Главная", "Перечни ИНН" и </w:t>
      </w:r>
      <w:r w:rsidR="00187C3F" w:rsidRPr="00187C3F">
        <w:t>"</w:t>
      </w:r>
      <w:r w:rsidR="00187C3F">
        <w:t>Профиль</w:t>
      </w:r>
      <w:r w:rsidR="00187C3F" w:rsidRPr="00187C3F">
        <w:t>"</w:t>
      </w:r>
      <w:r w:rsidR="00187C3F">
        <w:t>. Раздел "Главная" предоставляет инструменты и возможности для работы с реестром "</w:t>
      </w:r>
      <w:r w:rsidR="00187C3F" w:rsidRPr="00187C3F">
        <w:t>Единый реестр субъектов малого и среднего предпринимательства</w:t>
      </w:r>
      <w:r w:rsidR="00187C3F">
        <w:t xml:space="preserve">". Раздел "Перечни ИНН" предоставляет инструменты и возможности для </w:t>
      </w:r>
      <w:r w:rsidR="00306868" w:rsidRPr="00306868">
        <w:t>импорта перечня ИНН полу</w:t>
      </w:r>
      <w:r w:rsidR="00306868">
        <w:t xml:space="preserve">чателей поддержки в формате </w:t>
      </w:r>
      <w:r w:rsidR="001F09F6">
        <w:t>"</w:t>
      </w:r>
      <w:proofErr w:type="spellStart"/>
      <w:r w:rsidR="00306868">
        <w:t>xlsx</w:t>
      </w:r>
      <w:proofErr w:type="spellEnd"/>
      <w:r w:rsidR="001F09F6">
        <w:t>"</w:t>
      </w:r>
      <w:r w:rsidR="00306868">
        <w:t xml:space="preserve"> с последующим формированием на их основе данных подраздела "</w:t>
      </w:r>
      <w:r w:rsidR="00306868" w:rsidRPr="00306868">
        <w:t>Сведения о получателях поддержки (общие)</w:t>
      </w:r>
      <w:r w:rsidR="00306868">
        <w:t>".  Работа с реестром "</w:t>
      </w:r>
      <w:r w:rsidR="00306868" w:rsidRPr="00187C3F">
        <w:t>Единый реестр субъектов малого и среднего предпринимательства</w:t>
      </w:r>
      <w:r w:rsidR="00306868">
        <w:t>" и подразделом "</w:t>
      </w:r>
      <w:r w:rsidR="00306868" w:rsidRPr="00306868">
        <w:t>Сведения о получателях поддержки (общие)</w:t>
      </w:r>
      <w:r w:rsidR="00306868">
        <w:t xml:space="preserve">" осуществляется через взаимодействие с формой-списком.  Форма-список представляет собой таблицу данных с возможностью сортировки данных, поиска данных через предустановленный фильтр, выгрузки данных в формате </w:t>
      </w:r>
      <w:r w:rsidR="00306868">
        <w:rPr>
          <w:lang w:val="en-US"/>
        </w:rPr>
        <w:t>excel</w:t>
      </w:r>
      <w:r w:rsidR="00306868" w:rsidRPr="00306868">
        <w:t xml:space="preserve"> </w:t>
      </w:r>
      <w:r w:rsidR="00306868">
        <w:t xml:space="preserve">или </w:t>
      </w:r>
      <w:r w:rsidR="00306868">
        <w:rPr>
          <w:lang w:val="en-US"/>
        </w:rPr>
        <w:t>pdf</w:t>
      </w:r>
      <w:r w:rsidR="00306868">
        <w:t xml:space="preserve">, а также выгрузки полной базы данных в формате </w:t>
      </w:r>
      <w:r w:rsidR="00306868">
        <w:rPr>
          <w:lang w:val="en-US"/>
        </w:rPr>
        <w:t>csv</w:t>
      </w:r>
      <w:r w:rsidR="00306868" w:rsidRPr="00306868">
        <w:t>.</w:t>
      </w:r>
      <w:r w:rsidR="00493ECD" w:rsidRPr="00493ECD">
        <w:t xml:space="preserve"> </w:t>
      </w:r>
      <w:r w:rsidR="00493ECD">
        <w:t>Раздел "Профиль" содержит сведения об авторизованном пользователе: "Сведения о владельце сертификата" и "Сведения об организации".</w:t>
      </w:r>
      <w:r w:rsidR="00FD7183">
        <w:t xml:space="preserve"> </w:t>
      </w:r>
    </w:p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E42A28" w:rsidRDefault="00E42A28" w:rsidP="00780D8D"/>
    <w:p w:rsidR="008C4432" w:rsidRPr="00747CBF" w:rsidRDefault="00D51266" w:rsidP="008C4432">
      <w:pPr>
        <w:pStyle w:val="1"/>
      </w:pPr>
      <w:bookmarkStart w:id="3" w:name="_Toc206170158"/>
      <w:r>
        <w:t>Авторизация пользователя</w:t>
      </w:r>
      <w:bookmarkEnd w:id="3"/>
    </w:p>
    <w:p w:rsidR="00845775" w:rsidRDefault="00845775" w:rsidP="00845775"/>
    <w:p w:rsidR="009265CD" w:rsidRDefault="009265CD" w:rsidP="009265CD">
      <w:pPr>
        <w:pStyle w:val="2"/>
      </w:pPr>
      <w:bookmarkStart w:id="4" w:name="_Toc206170159"/>
      <w:r>
        <w:t>Процесс авторизации</w:t>
      </w:r>
      <w:bookmarkEnd w:id="4"/>
    </w:p>
    <w:p w:rsidR="009265CD" w:rsidRPr="00587D5E" w:rsidRDefault="009265CD" w:rsidP="009265CD"/>
    <w:p w:rsidR="009265CD" w:rsidRDefault="009265CD" w:rsidP="009265CD">
      <w:r>
        <w:tab/>
        <w:t>Для авторизации пользователя приложение перенаправляет его на с</w:t>
      </w:r>
      <w:r w:rsidR="00B04F7C">
        <w:t>пециальную страницу авторизации (Р</w:t>
      </w:r>
      <w:r>
        <w:t>ис. 1</w:t>
      </w:r>
      <w:r w:rsidR="00B04F7C">
        <w:t>)</w:t>
      </w:r>
      <w:r>
        <w:t xml:space="preserve">.  На данной странице пользователю предоставляется выбор сертификата для авторизации из его личных сертификатов. Сделав выбор, пользователю необходимо нажать на кнопку "Войти", расположенную ниже списка личных сертификатов.  В случае успешной проверки сертификата, пользователь будет перенаправлен на главную страницу приложения (см. Раздел "Главная").  В случае же возникновения ошибки, пользователь получит соответствующее сообщение, процесс авторизации не произойдет. Все необходимые условия для работы сервиса авторизации, а также ссылка на необходимое ПО указаны в справочном разделе на странице авторизации справа. </w:t>
      </w:r>
    </w:p>
    <w:p w:rsidR="008B5CF6" w:rsidRDefault="008B5CF6" w:rsidP="009265CD"/>
    <w:p w:rsidR="008B5CF6" w:rsidRDefault="008B5CF6" w:rsidP="008B5CF6">
      <w:pPr>
        <w:jc w:val="center"/>
      </w:pPr>
      <w:r w:rsidRPr="008B5CF6">
        <w:rPr>
          <w:noProof/>
          <w:lang w:eastAsia="ru-RU"/>
        </w:rPr>
        <w:drawing>
          <wp:inline distT="0" distB="0" distL="0" distR="0">
            <wp:extent cx="6119495" cy="3442216"/>
            <wp:effectExtent l="19050" t="0" r="0" b="0"/>
            <wp:docPr id="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5CD" w:rsidRDefault="008B5CF6" w:rsidP="008B5CF6">
      <w:pPr>
        <w:jc w:val="center"/>
      </w:pPr>
      <w:r>
        <w:t>Рис. 1 Страница авторизации пользователя</w:t>
      </w:r>
    </w:p>
    <w:p w:rsidR="008B5CF6" w:rsidRDefault="008B5CF6" w:rsidP="008B5CF6">
      <w:pPr>
        <w:jc w:val="center"/>
      </w:pPr>
    </w:p>
    <w:p w:rsidR="00D51266" w:rsidRDefault="00D51266" w:rsidP="00D51266">
      <w:pPr>
        <w:pStyle w:val="2"/>
      </w:pPr>
      <w:bookmarkStart w:id="5" w:name="_Toc206170160"/>
      <w:r>
        <w:t xml:space="preserve">Необходимые условия </w:t>
      </w:r>
      <w:r w:rsidR="00451B9C">
        <w:t xml:space="preserve">для </w:t>
      </w:r>
      <w:r>
        <w:t>работы сервиса авторизации</w:t>
      </w:r>
      <w:bookmarkEnd w:id="5"/>
    </w:p>
    <w:p w:rsidR="00D51266" w:rsidRDefault="00D51266" w:rsidP="00D51266"/>
    <w:p w:rsidR="00D51266" w:rsidRDefault="00D51266" w:rsidP="00D51266">
      <w:pPr>
        <w:pStyle w:val="ad"/>
        <w:numPr>
          <w:ilvl w:val="0"/>
          <w:numId w:val="7"/>
        </w:numPr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XP или выше, либо </w:t>
      </w:r>
      <w:proofErr w:type="spellStart"/>
      <w:r>
        <w:t>Mac</w:t>
      </w:r>
      <w:proofErr w:type="spellEnd"/>
      <w:r>
        <w:t xml:space="preserve"> OS X 10.9 или выше.</w:t>
      </w:r>
    </w:p>
    <w:p w:rsidR="00D51266" w:rsidRDefault="00D51266" w:rsidP="00D51266">
      <w:pPr>
        <w:pStyle w:val="ad"/>
        <w:numPr>
          <w:ilvl w:val="0"/>
          <w:numId w:val="7"/>
        </w:numPr>
      </w:pPr>
      <w:proofErr w:type="spellStart"/>
      <w:r>
        <w:t>Криптопровайдер</w:t>
      </w:r>
      <w:proofErr w:type="spellEnd"/>
      <w:r>
        <w:t xml:space="preserve"> с поддержкой алгоритмов шифрования ГОСТ 34.10-2001 и ГОСТ 28147-89.</w:t>
      </w:r>
    </w:p>
    <w:p w:rsidR="00D51266" w:rsidRDefault="00D51266" w:rsidP="00D51266">
      <w:pPr>
        <w:pStyle w:val="ad"/>
        <w:numPr>
          <w:ilvl w:val="0"/>
          <w:numId w:val="7"/>
        </w:numPr>
      </w:pPr>
      <w:r>
        <w:t xml:space="preserve">Программный компонент для работы с электронной подписью с использованием </w:t>
      </w:r>
      <w:proofErr w:type="spellStart"/>
      <w:r>
        <w:t>web</w:t>
      </w:r>
      <w:proofErr w:type="spellEnd"/>
      <w:r>
        <w:t xml:space="preserve">-браузера (Крипто ПРО ЭЦП </w:t>
      </w:r>
      <w:proofErr w:type="spellStart"/>
      <w:r>
        <w:t>browser</w:t>
      </w:r>
      <w:proofErr w:type="spellEnd"/>
      <w:r>
        <w:t xml:space="preserve"> </w:t>
      </w:r>
      <w:proofErr w:type="spellStart"/>
      <w:r>
        <w:t>plug-in</w:t>
      </w:r>
      <w:proofErr w:type="spellEnd"/>
      <w:r>
        <w:t xml:space="preserve"> версия 2.0).</w:t>
      </w:r>
    </w:p>
    <w:p w:rsidR="00D51266" w:rsidRDefault="00D51266" w:rsidP="00D51266">
      <w:pPr>
        <w:pStyle w:val="ad"/>
      </w:pPr>
    </w:p>
    <w:p w:rsidR="00D51266" w:rsidRDefault="00D51266" w:rsidP="00D51266">
      <w:pPr>
        <w:pStyle w:val="2"/>
      </w:pPr>
      <w:bookmarkStart w:id="6" w:name="_Toc206170161"/>
      <w:r>
        <w:t>Необходимые сертификаты</w:t>
      </w:r>
      <w:bookmarkEnd w:id="6"/>
    </w:p>
    <w:p w:rsidR="00451B9C" w:rsidRDefault="00451B9C" w:rsidP="00451B9C">
      <w:pPr>
        <w:pStyle w:val="ad"/>
      </w:pPr>
    </w:p>
    <w:p w:rsidR="00D51266" w:rsidRDefault="005D0BA4" w:rsidP="00451B9C">
      <w:pPr>
        <w:pStyle w:val="ad"/>
        <w:ind w:left="0"/>
      </w:pPr>
      <w:r>
        <w:tab/>
      </w:r>
      <w:r w:rsidR="00D51266">
        <w:t>Цепочку квалифицированных сертификатов ключа проверки электронной подписи (КСКПЭП), начиная от КСКПЭП УЦ, непосредственно выдавшего юридическому лицу или индивидуальному предпринимателю его КСКПЭП, и до корневого КСКПЭП, последнего в цепочке сертификатов, установить в соответствующие хранилища:</w:t>
      </w:r>
    </w:p>
    <w:p w:rsidR="00D51266" w:rsidRDefault="00D51266" w:rsidP="00D51266">
      <w:pPr>
        <w:pStyle w:val="ad"/>
        <w:numPr>
          <w:ilvl w:val="0"/>
          <w:numId w:val="8"/>
        </w:numPr>
      </w:pPr>
      <w:proofErr w:type="spellStart"/>
      <w:r>
        <w:t>самоподписанный</w:t>
      </w:r>
      <w:proofErr w:type="spellEnd"/>
      <w:r>
        <w:t xml:space="preserve"> (поле "Кому выдан" совпадает с полем "Кем выдан") КСКПЭП удостоверяющего центра - в хранилище сертификатов "Доверенные корневые сертификаты";</w:t>
      </w:r>
    </w:p>
    <w:p w:rsidR="00D51266" w:rsidRDefault="00D51266" w:rsidP="00D51266">
      <w:pPr>
        <w:pStyle w:val="ad"/>
        <w:numPr>
          <w:ilvl w:val="0"/>
          <w:numId w:val="8"/>
        </w:numPr>
      </w:pPr>
      <w:r>
        <w:t>остальные сертификаты цепочки - в хранилище "Промежуточные центры сертификации.</w:t>
      </w:r>
    </w:p>
    <w:p w:rsidR="00D51266" w:rsidRDefault="00D51266" w:rsidP="00D51266">
      <w:pPr>
        <w:pStyle w:val="ad"/>
        <w:numPr>
          <w:ilvl w:val="0"/>
          <w:numId w:val="8"/>
        </w:numPr>
      </w:pPr>
      <w:r>
        <w:t>КСКПЭП, выданный юридическому лицу или индивидуальному предпринимателю удостоверяющим центром, аккредитованным в соответствии с требованиями Федерального закона № 63-ФЗ, установить в хранилище сертификатов "Личные".</w:t>
      </w:r>
    </w:p>
    <w:p w:rsidR="00587D5E" w:rsidRDefault="00587D5E" w:rsidP="00587D5E">
      <w:pPr>
        <w:pStyle w:val="ad"/>
      </w:pPr>
    </w:p>
    <w:p w:rsidR="00443F3F" w:rsidRDefault="00443F3F" w:rsidP="00FD7183">
      <w:pPr>
        <w:pStyle w:val="2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1628C6" w:rsidRDefault="001628C6" w:rsidP="00587D5E">
      <w:pPr>
        <w:jc w:val="center"/>
      </w:pPr>
    </w:p>
    <w:p w:rsidR="00E30AAD" w:rsidRDefault="00E30AAD" w:rsidP="00587D5E">
      <w:pPr>
        <w:jc w:val="center"/>
      </w:pPr>
    </w:p>
    <w:p w:rsidR="001628C6" w:rsidRPr="00747CBF" w:rsidRDefault="001628C6" w:rsidP="001628C6">
      <w:pPr>
        <w:pStyle w:val="1"/>
      </w:pPr>
      <w:bookmarkStart w:id="7" w:name="_Toc206170162"/>
      <w:r>
        <w:t>Раздел "Главная"</w:t>
      </w:r>
      <w:bookmarkEnd w:id="7"/>
    </w:p>
    <w:p w:rsidR="001628C6" w:rsidRDefault="001628C6" w:rsidP="00D46D9E"/>
    <w:p w:rsidR="00D46D9E" w:rsidRDefault="00D46D9E" w:rsidP="00D46D9E">
      <w:r>
        <w:tab/>
        <w:t>Страница раздела "Главная" представлена на рис. 2. Данный раздел предоставляет пользователю возможность перейти к просмотру реестра "Единый реестр субъектов малого и среднего предпринимательства". Доступ к реестру осуществляется через нажатие кнопки "Просмотреть РМСП".  Нажатие кнопки "</w:t>
      </w:r>
      <w:r w:rsidRPr="00D46D9E">
        <w:t xml:space="preserve"> </w:t>
      </w:r>
      <w:r>
        <w:t xml:space="preserve">Просмотреть РМСП " открывает новую вкладку в браузере, в которой загружена форма-список для работы с реестром "Единый реестр субъектов малого и среднего предпринимательства" (Рис. 3).  Первоначально форма-список реестра загружает пустую форму-список с открытым фильтром, в который пользователь может внести необходимые ему значения и выполнить выборку.  Руководство по работе с формой- списком представлено в разделе </w:t>
      </w:r>
      <w:hyperlink w:anchor="_Общие_принципы_работы" w:history="1">
        <w:r w:rsidRPr="00EF18B4">
          <w:rPr>
            <w:rStyle w:val="ac"/>
          </w:rPr>
          <w:t>"</w:t>
        </w:r>
        <w:r w:rsidR="009D0530" w:rsidRPr="00EF18B4">
          <w:rPr>
            <w:rStyle w:val="ac"/>
          </w:rPr>
          <w:t>Общие</w:t>
        </w:r>
        <w:r w:rsidRPr="00EF18B4">
          <w:rPr>
            <w:rStyle w:val="ac"/>
          </w:rPr>
          <w:t xml:space="preserve"> принципы работы с формой-списком".</w:t>
        </w:r>
      </w:hyperlink>
    </w:p>
    <w:p w:rsidR="00480A04" w:rsidRDefault="00480A04" w:rsidP="00D46D9E"/>
    <w:p w:rsidR="001628C6" w:rsidRDefault="001628C6" w:rsidP="00587D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44179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8C6" w:rsidRDefault="002C5CB9" w:rsidP="00587D5E">
      <w:pPr>
        <w:jc w:val="center"/>
      </w:pPr>
      <w:r>
        <w:t>Рис. 2 Главная страница приложения</w:t>
      </w:r>
    </w:p>
    <w:p w:rsidR="00D46D9E" w:rsidRDefault="00D46D9E" w:rsidP="00587D5E">
      <w:pPr>
        <w:jc w:val="center"/>
      </w:pPr>
    </w:p>
    <w:p w:rsidR="001628C6" w:rsidRDefault="00B705B5" w:rsidP="00587D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3465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34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8C6" w:rsidRDefault="002C5CB9" w:rsidP="00587D5E">
      <w:pPr>
        <w:jc w:val="center"/>
      </w:pPr>
      <w:r>
        <w:t>Рис.</w:t>
      </w:r>
      <w:r w:rsidR="00853FED">
        <w:t xml:space="preserve"> </w:t>
      </w:r>
      <w:r>
        <w:t>3 Форм</w:t>
      </w:r>
      <w:r w:rsidR="00D46D9E">
        <w:t>а</w:t>
      </w:r>
      <w:r>
        <w:t>-список "Единый реестр</w:t>
      </w:r>
      <w:r w:rsidR="00D46D9E">
        <w:t xml:space="preserve"> субъектов малого и среднего предпринимательства</w:t>
      </w:r>
      <w:r>
        <w:t>"</w:t>
      </w:r>
    </w:p>
    <w:p w:rsidR="00D6148E" w:rsidRDefault="00D6148E" w:rsidP="00D6148E">
      <w:r>
        <w:t>Форма-список "</w:t>
      </w:r>
      <w:r w:rsidRPr="00D6148E">
        <w:t xml:space="preserve"> </w:t>
      </w:r>
      <w:r>
        <w:t>Единый реестр субъектов малого и среднего предпринимательства" состоит из следующих колонок: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№ п</w:t>
      </w:r>
      <w:r w:rsidRPr="00BC59CC">
        <w:t>/</w:t>
      </w:r>
      <w:r>
        <w:t xml:space="preserve">п 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ИНН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ОГРН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 xml:space="preserve">Индивидуальный предприниматель </w:t>
      </w:r>
      <w:r>
        <w:rPr>
          <w:lang w:val="en-US"/>
        </w:rPr>
        <w:t>/</w:t>
      </w:r>
      <w:r>
        <w:t xml:space="preserve"> юридическое лицо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 xml:space="preserve">Полное наименование </w:t>
      </w:r>
      <w:r>
        <w:rPr>
          <w:lang w:val="en-US"/>
        </w:rPr>
        <w:t xml:space="preserve">/ </w:t>
      </w:r>
      <w:r>
        <w:t>ФИО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Дата создания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Дата прекращения деятельности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Дата включения в РСМП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Дата исключения из РСМП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Категория субъекта МСП</w:t>
      </w:r>
    </w:p>
    <w:p w:rsidR="00D6148E" w:rsidRPr="007E5ECA" w:rsidRDefault="00D6148E" w:rsidP="005840F1">
      <w:pPr>
        <w:pStyle w:val="ad"/>
        <w:numPr>
          <w:ilvl w:val="0"/>
          <w:numId w:val="23"/>
        </w:numPr>
      </w:pPr>
      <w:r>
        <w:t>Основной вид деятельности</w:t>
      </w:r>
    </w:p>
    <w:p w:rsidR="007E5ECA" w:rsidRDefault="007E5ECA" w:rsidP="005840F1">
      <w:pPr>
        <w:pStyle w:val="ad"/>
        <w:numPr>
          <w:ilvl w:val="0"/>
          <w:numId w:val="23"/>
        </w:numPr>
      </w:pPr>
      <w:r w:rsidRPr="007E5ECA">
        <w:t>Дополнительные виды деятельности субъекта МСП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Категория субъекта МСП до исключения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Федеральный округ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Субъект Российской Федерации</w:t>
      </w:r>
    </w:p>
    <w:p w:rsidR="00E824E6" w:rsidRDefault="00E824E6" w:rsidP="005840F1">
      <w:pPr>
        <w:pStyle w:val="ad"/>
        <w:numPr>
          <w:ilvl w:val="0"/>
          <w:numId w:val="23"/>
        </w:numPr>
      </w:pPr>
      <w:r>
        <w:t>Район</w:t>
      </w:r>
    </w:p>
    <w:p w:rsidR="00E824E6" w:rsidRDefault="00E824E6" w:rsidP="005840F1">
      <w:pPr>
        <w:pStyle w:val="ad"/>
        <w:numPr>
          <w:ilvl w:val="0"/>
          <w:numId w:val="23"/>
        </w:numPr>
      </w:pPr>
      <w:r>
        <w:t>Город</w:t>
      </w:r>
    </w:p>
    <w:p w:rsidR="00E824E6" w:rsidRDefault="00E824E6" w:rsidP="005840F1">
      <w:pPr>
        <w:pStyle w:val="ad"/>
        <w:numPr>
          <w:ilvl w:val="0"/>
          <w:numId w:val="23"/>
        </w:numPr>
      </w:pPr>
      <w:r>
        <w:t>Населенный пункт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Муниципальное образование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Моногород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Вновь созданный субъект МСП</w:t>
      </w:r>
    </w:p>
    <w:p w:rsidR="00D6148E" w:rsidRDefault="00D6148E" w:rsidP="005840F1">
      <w:pPr>
        <w:pStyle w:val="ad"/>
        <w:numPr>
          <w:ilvl w:val="0"/>
          <w:numId w:val="23"/>
        </w:numPr>
      </w:pPr>
      <w:r>
        <w:t>Сельскохозяйственный кооператив</w:t>
      </w:r>
    </w:p>
    <w:p w:rsidR="00D6148E" w:rsidRPr="00862F77" w:rsidRDefault="00D6148E" w:rsidP="005840F1">
      <w:pPr>
        <w:pStyle w:val="ad"/>
        <w:numPr>
          <w:ilvl w:val="0"/>
          <w:numId w:val="23"/>
        </w:numPr>
      </w:pPr>
      <w:r>
        <w:t>Крестьянское (фермерское) хозяйство</w:t>
      </w:r>
    </w:p>
    <w:p w:rsidR="00862F77" w:rsidRDefault="00862F77" w:rsidP="005840F1">
      <w:pPr>
        <w:pStyle w:val="ad"/>
        <w:numPr>
          <w:ilvl w:val="0"/>
          <w:numId w:val="23"/>
        </w:numPr>
      </w:pPr>
      <w:r>
        <w:t>Социальное предприятие</w:t>
      </w:r>
    </w:p>
    <w:p w:rsidR="005840F1" w:rsidRDefault="00D949D9" w:rsidP="005840F1">
      <w:pPr>
        <w:pStyle w:val="ad"/>
        <w:numPr>
          <w:ilvl w:val="0"/>
          <w:numId w:val="23"/>
        </w:numPr>
      </w:pPr>
      <w:r>
        <w:t>20</w:t>
      </w:r>
      <w:r>
        <w:rPr>
          <w:lang w:val="en-US"/>
        </w:rPr>
        <w:t>20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УСН - </w:t>
      </w:r>
      <w:r w:rsidRPr="006B2294">
        <w:t>Упрощенная система налогообложения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ЕСХН - </w:t>
      </w:r>
      <w:r w:rsidRPr="006B2294">
        <w:t>Единый сельскохозяйственный налог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СРП - </w:t>
      </w:r>
      <w:r w:rsidRPr="006B2294">
        <w:t>Соглашение о разделе продукции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ССЧР - </w:t>
      </w:r>
      <w:r w:rsidRPr="006B2294">
        <w:t>среднесписочная численность работников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Доход - </w:t>
      </w:r>
      <w:r w:rsidRPr="006B2294">
        <w:t>сумма доходов по данным бухгалтерской (финансовой) отчетности организации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Расход - </w:t>
      </w:r>
      <w:r w:rsidRPr="006B2294">
        <w:t>сумма расходов по данным бухгалтерской (финансовой) отчетности организации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>Уплаченные налоги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>Задолженность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>Нарушения</w:t>
      </w:r>
    </w:p>
    <w:p w:rsidR="005840F1" w:rsidRDefault="00D949D9" w:rsidP="005840F1">
      <w:pPr>
        <w:pStyle w:val="ad"/>
        <w:numPr>
          <w:ilvl w:val="0"/>
          <w:numId w:val="23"/>
        </w:numPr>
      </w:pPr>
      <w:r>
        <w:t>20</w:t>
      </w:r>
      <w:r>
        <w:rPr>
          <w:lang w:val="en-US"/>
        </w:rPr>
        <w:t>21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УСН - </w:t>
      </w:r>
      <w:r w:rsidRPr="006B2294">
        <w:t>Упрощенная система налогообложения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ЕСХН - </w:t>
      </w:r>
      <w:r w:rsidRPr="006B2294">
        <w:t>Единый сельскохозяйственный налог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СРП - </w:t>
      </w:r>
      <w:r w:rsidRPr="006B2294">
        <w:t>Соглашение о разделе продукции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ССЧР - </w:t>
      </w:r>
      <w:r w:rsidRPr="006B2294">
        <w:t>среднесписочная численность работников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Доход - </w:t>
      </w:r>
      <w:r w:rsidRPr="006B2294">
        <w:t>сумма доходов по данным бухгалтерской (финансовой) отчетности организации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 xml:space="preserve">Расход - </w:t>
      </w:r>
      <w:r w:rsidRPr="006B2294">
        <w:t>сумма расходов по данным бухгалтерской (финансовой) отчетности организации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>Уплаченные налоги</w:t>
      </w:r>
    </w:p>
    <w:p w:rsidR="005840F1" w:rsidRDefault="005840F1" w:rsidP="005840F1">
      <w:pPr>
        <w:pStyle w:val="ad"/>
        <w:numPr>
          <w:ilvl w:val="1"/>
          <w:numId w:val="23"/>
        </w:numPr>
      </w:pPr>
      <w:r>
        <w:t>Задолженность</w:t>
      </w:r>
    </w:p>
    <w:p w:rsidR="00256A42" w:rsidRPr="00B36EDC" w:rsidRDefault="005840F1" w:rsidP="00C571E2">
      <w:pPr>
        <w:pStyle w:val="ad"/>
        <w:numPr>
          <w:ilvl w:val="1"/>
          <w:numId w:val="23"/>
        </w:numPr>
      </w:pPr>
      <w:r>
        <w:t>Нарушения</w:t>
      </w:r>
    </w:p>
    <w:p w:rsidR="00B36EDC" w:rsidRDefault="00B36EDC" w:rsidP="00B36EDC">
      <w:pPr>
        <w:pStyle w:val="ad"/>
        <w:numPr>
          <w:ilvl w:val="0"/>
          <w:numId w:val="23"/>
        </w:numPr>
      </w:pPr>
      <w:r>
        <w:t>20</w:t>
      </w:r>
      <w:r>
        <w:rPr>
          <w:lang w:val="en-US"/>
        </w:rPr>
        <w:t>2</w:t>
      </w:r>
      <w:r w:rsidR="00D949D9">
        <w:rPr>
          <w:lang w:val="en-US"/>
        </w:rPr>
        <w:t>2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 xml:space="preserve">УСН - </w:t>
      </w:r>
      <w:r w:rsidRPr="006B2294">
        <w:t>Упрощенная система налогообложения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 xml:space="preserve">ЕСХН - </w:t>
      </w:r>
      <w:r w:rsidRPr="006B2294">
        <w:t>Единый сельскохозяйственный налог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 xml:space="preserve">СРП - </w:t>
      </w:r>
      <w:r w:rsidRPr="006B2294">
        <w:t>Соглашение о разделе продукции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 xml:space="preserve">ССЧР - </w:t>
      </w:r>
      <w:r w:rsidRPr="006B2294">
        <w:t>среднесписочная численность работников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 xml:space="preserve">Доход - </w:t>
      </w:r>
      <w:r w:rsidRPr="006B2294">
        <w:t>сумма доходов по данным бухгалтерской (финансовой) отчетности организации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 xml:space="preserve">Расход - </w:t>
      </w:r>
      <w:r w:rsidRPr="006B2294">
        <w:t>сумма расходов по данным бухгалтерской (финансовой) отчетности организации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>Уплаченные налоги</w:t>
      </w:r>
    </w:p>
    <w:p w:rsidR="00B36EDC" w:rsidRDefault="00B36EDC" w:rsidP="00B36EDC">
      <w:pPr>
        <w:pStyle w:val="ad"/>
        <w:numPr>
          <w:ilvl w:val="1"/>
          <w:numId w:val="23"/>
        </w:numPr>
      </w:pPr>
      <w:r>
        <w:t>Задолженность</w:t>
      </w:r>
    </w:p>
    <w:p w:rsidR="00B36EDC" w:rsidRPr="008E6F29" w:rsidRDefault="00B36EDC" w:rsidP="00A45B12">
      <w:pPr>
        <w:pStyle w:val="ad"/>
        <w:numPr>
          <w:ilvl w:val="1"/>
          <w:numId w:val="23"/>
        </w:numPr>
      </w:pPr>
      <w:r>
        <w:t>Нарушения</w:t>
      </w:r>
    </w:p>
    <w:p w:rsidR="008E6F29" w:rsidRDefault="008E6F29" w:rsidP="008E6F29">
      <w:pPr>
        <w:pStyle w:val="ad"/>
        <w:numPr>
          <w:ilvl w:val="0"/>
          <w:numId w:val="23"/>
        </w:numPr>
      </w:pPr>
      <w:r>
        <w:t>20</w:t>
      </w:r>
      <w:r w:rsidR="00D949D9">
        <w:rPr>
          <w:lang w:val="en-US"/>
        </w:rPr>
        <w:t>23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 xml:space="preserve">УСН - </w:t>
      </w:r>
      <w:r w:rsidRPr="006B2294">
        <w:t>Упрощенная система налогообложения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 xml:space="preserve">ЕСХН - </w:t>
      </w:r>
      <w:r w:rsidRPr="006B2294">
        <w:t>Единый сельскохозяйственный налог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 xml:space="preserve">СРП - </w:t>
      </w:r>
      <w:r w:rsidRPr="006B2294">
        <w:t>Соглашение о разделе продукции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 xml:space="preserve">ССЧР - </w:t>
      </w:r>
      <w:r w:rsidRPr="006B2294">
        <w:t>среднесписочная численность работников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 xml:space="preserve">Доход - </w:t>
      </w:r>
      <w:r w:rsidRPr="006B2294">
        <w:t>сумма доходов по данным бухгалтерской (финансовой) отчетности организации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 xml:space="preserve">Расход - </w:t>
      </w:r>
      <w:r w:rsidRPr="006B2294">
        <w:t>сумма расходов по данным бухгалтерской (финансовой) отчетности организации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>Уплаченные налоги</w:t>
      </w:r>
    </w:p>
    <w:p w:rsidR="008E6F29" w:rsidRDefault="008E6F29" w:rsidP="008E6F29">
      <w:pPr>
        <w:pStyle w:val="ad"/>
        <w:numPr>
          <w:ilvl w:val="1"/>
          <w:numId w:val="23"/>
        </w:numPr>
      </w:pPr>
      <w:r>
        <w:t>Задолженность</w:t>
      </w:r>
    </w:p>
    <w:p w:rsidR="008E6F29" w:rsidRPr="00DB5409" w:rsidRDefault="008E6F29" w:rsidP="008E6F29">
      <w:pPr>
        <w:pStyle w:val="ad"/>
        <w:numPr>
          <w:ilvl w:val="1"/>
          <w:numId w:val="23"/>
        </w:numPr>
      </w:pPr>
      <w:r>
        <w:t>Нарушения</w:t>
      </w:r>
    </w:p>
    <w:p w:rsidR="00DB5409" w:rsidRDefault="00DB5409" w:rsidP="00DB5409">
      <w:pPr>
        <w:pStyle w:val="ad"/>
        <w:numPr>
          <w:ilvl w:val="0"/>
          <w:numId w:val="23"/>
        </w:numPr>
      </w:pPr>
      <w:r>
        <w:t>20</w:t>
      </w:r>
      <w:r w:rsidR="00D949D9">
        <w:rPr>
          <w:lang w:val="en-US"/>
        </w:rPr>
        <w:t>24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 xml:space="preserve">УСН - </w:t>
      </w:r>
      <w:r w:rsidRPr="006B2294">
        <w:t>Упрощенная система налогообложения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 xml:space="preserve">ЕСХН - </w:t>
      </w:r>
      <w:r w:rsidRPr="006B2294">
        <w:t>Единый сельскохозяйственный налог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 xml:space="preserve">СРП - </w:t>
      </w:r>
      <w:r w:rsidRPr="006B2294">
        <w:t>Соглашение о разделе продукции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 xml:space="preserve">ССЧР - </w:t>
      </w:r>
      <w:r w:rsidRPr="006B2294">
        <w:t>среднесписочная численность работников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 xml:space="preserve">Доход - </w:t>
      </w:r>
      <w:r w:rsidRPr="006B2294">
        <w:t>сумма доходов по данным бухгалтерской (финансовой) отчетности организации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 xml:space="preserve">Расход - </w:t>
      </w:r>
      <w:r w:rsidRPr="006B2294">
        <w:t>сумма расходов по данным бухгалтерской (финансовой) отчетности организации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>Уплаченные налоги</w:t>
      </w:r>
    </w:p>
    <w:p w:rsidR="00DB5409" w:rsidRDefault="00DB5409" w:rsidP="00DB5409">
      <w:pPr>
        <w:pStyle w:val="ad"/>
        <w:numPr>
          <w:ilvl w:val="1"/>
          <w:numId w:val="23"/>
        </w:numPr>
      </w:pPr>
      <w:r>
        <w:t>Задолженность</w:t>
      </w:r>
    </w:p>
    <w:p w:rsidR="00DB5409" w:rsidRPr="00A45B12" w:rsidRDefault="00DB5409" w:rsidP="00DB5409">
      <w:pPr>
        <w:pStyle w:val="ad"/>
        <w:numPr>
          <w:ilvl w:val="1"/>
          <w:numId w:val="23"/>
        </w:numPr>
      </w:pPr>
      <w:r>
        <w:t>Нарушения</w:t>
      </w:r>
    </w:p>
    <w:p w:rsidR="00DB5409" w:rsidRPr="00A45B12" w:rsidRDefault="00DB5409" w:rsidP="00DB5409">
      <w:pPr>
        <w:pStyle w:val="ad"/>
        <w:ind w:left="1440"/>
      </w:pPr>
    </w:p>
    <w:p w:rsidR="008E6F29" w:rsidRPr="00A45B12" w:rsidRDefault="008E6F29" w:rsidP="008E6F29">
      <w:pPr>
        <w:pStyle w:val="ad"/>
        <w:ind w:left="1440"/>
      </w:pPr>
    </w:p>
    <w:p w:rsidR="00301AC4" w:rsidRDefault="00301AC4">
      <w:pPr>
        <w:rPr>
          <w:rFonts w:asciiTheme="majorHAnsi" w:eastAsiaTheme="majorEastAsia" w:hAnsiTheme="majorHAnsi" w:cstheme="majorBidi"/>
          <w:bCs/>
          <w:color w:val="365F91" w:themeColor="accent1" w:themeShade="BF"/>
          <w:sz w:val="44"/>
          <w:szCs w:val="28"/>
        </w:rPr>
      </w:pPr>
      <w:r>
        <w:br w:type="page"/>
      </w:r>
    </w:p>
    <w:p w:rsidR="00256A42" w:rsidRDefault="00256A42" w:rsidP="00256A42">
      <w:pPr>
        <w:pStyle w:val="1"/>
      </w:pPr>
      <w:bookmarkStart w:id="8" w:name="_Раздел_&quot;Перечни_ИНН&quot;"/>
      <w:bookmarkStart w:id="9" w:name="_Toc206170163"/>
      <w:bookmarkEnd w:id="8"/>
      <w:r>
        <w:t>Раздел "Перечни ИНН"</w:t>
      </w:r>
      <w:bookmarkEnd w:id="9"/>
    </w:p>
    <w:p w:rsidR="00E22F64" w:rsidRDefault="00E22F64" w:rsidP="00E22F64"/>
    <w:p w:rsidR="00657117" w:rsidRDefault="00221D14" w:rsidP="00C571E2">
      <w:r>
        <w:tab/>
        <w:t xml:space="preserve">Раздел "Перечни ИНН" предоставляет инструменты и возможности для </w:t>
      </w:r>
      <w:r w:rsidRPr="00306868">
        <w:t xml:space="preserve">импорта </w:t>
      </w:r>
      <w:proofErr w:type="gramStart"/>
      <w:r w:rsidRPr="00306868">
        <w:t>перечня  ИНН</w:t>
      </w:r>
      <w:proofErr w:type="gramEnd"/>
      <w:r w:rsidRPr="00306868">
        <w:t xml:space="preserve"> полу</w:t>
      </w:r>
      <w:r>
        <w:t>чателей поддержки в формате "</w:t>
      </w:r>
      <w:proofErr w:type="spellStart"/>
      <w:r>
        <w:t>xlsx</w:t>
      </w:r>
      <w:proofErr w:type="spellEnd"/>
      <w:r>
        <w:t xml:space="preserve">" с последующим формированием на их основе данных </w:t>
      </w:r>
      <w:r w:rsidR="00E17CCA">
        <w:t>выходной таблицы</w:t>
      </w:r>
      <w:r>
        <w:t xml:space="preserve"> "</w:t>
      </w:r>
      <w:r w:rsidRPr="00306868">
        <w:t>Сведения о получателях поддержки (общие)</w:t>
      </w:r>
      <w:r w:rsidR="00475E5E">
        <w:t>". Ин</w:t>
      </w:r>
      <w:r w:rsidR="00657117">
        <w:t>терфейс пол</w:t>
      </w:r>
      <w:r w:rsidR="001175DF">
        <w:t>ьзователя представлен на рис. 4</w:t>
      </w:r>
      <w:r w:rsidR="00657117">
        <w:t>.</w:t>
      </w:r>
    </w:p>
    <w:p w:rsidR="00DA1C9B" w:rsidRDefault="00DA1C9B" w:rsidP="00C571E2"/>
    <w:p w:rsidR="00256A42" w:rsidRDefault="008E19BD" w:rsidP="0065711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44221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066" w:rsidRDefault="00657117" w:rsidP="00676066">
      <w:pPr>
        <w:jc w:val="center"/>
      </w:pPr>
      <w:r>
        <w:t xml:space="preserve">Рис. </w:t>
      </w:r>
      <w:r w:rsidR="001175DF">
        <w:t>4</w:t>
      </w:r>
      <w:r>
        <w:t xml:space="preserve"> Раздел "Перечни ИНН"</w:t>
      </w:r>
    </w:p>
    <w:p w:rsidR="00FB1B42" w:rsidRDefault="00FB1B42" w:rsidP="00676066">
      <w:pPr>
        <w:jc w:val="center"/>
      </w:pPr>
    </w:p>
    <w:p w:rsidR="00091D9B" w:rsidRDefault="00091D9B" w:rsidP="00676066">
      <w:pPr>
        <w:jc w:val="center"/>
      </w:pPr>
    </w:p>
    <w:p w:rsidR="00FB1B42" w:rsidRDefault="00FB1B42" w:rsidP="00FB1B42">
      <w:pPr>
        <w:pStyle w:val="3"/>
      </w:pPr>
      <w:bookmarkStart w:id="10" w:name="_Toc206170164"/>
      <w:r>
        <w:t>Загрузка списка ИНН</w:t>
      </w:r>
      <w:bookmarkEnd w:id="10"/>
    </w:p>
    <w:p w:rsidR="00FB1B42" w:rsidRPr="00FB1B42" w:rsidRDefault="00FB1B42" w:rsidP="00FB1B42"/>
    <w:p w:rsidR="00676066" w:rsidRDefault="00274970" w:rsidP="00C571E2">
      <w:r w:rsidRPr="001175DF">
        <w:tab/>
      </w:r>
      <w:r w:rsidR="00FB1B42">
        <w:t>Загрузка</w:t>
      </w:r>
      <w:r w:rsidR="000F546F">
        <w:t xml:space="preserve"> </w:t>
      </w:r>
      <w:r w:rsidR="00FB1B42">
        <w:t>списка</w:t>
      </w:r>
      <w:r w:rsidR="000F546F">
        <w:t xml:space="preserve"> ИНН получателей поддержки осуществляется через нажатие кнопки "Загрузить файл", которое приводит к открытию диалогового окна загрузки файла</w:t>
      </w:r>
      <w:r w:rsidRPr="00274970">
        <w:t xml:space="preserve"> </w:t>
      </w:r>
      <w:r w:rsidR="000F546F">
        <w:t xml:space="preserve">(рис. </w:t>
      </w:r>
      <w:r w:rsidR="001175DF">
        <w:t>5</w:t>
      </w:r>
      <w:r w:rsidR="000F546F">
        <w:t>).</w:t>
      </w:r>
      <w:r>
        <w:t xml:space="preserve"> </w:t>
      </w:r>
    </w:p>
    <w:p w:rsidR="00DA1C9B" w:rsidRDefault="00DA1C9B" w:rsidP="00C571E2"/>
    <w:p w:rsidR="00676066" w:rsidRDefault="00B45C00" w:rsidP="006760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44221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066" w:rsidRDefault="00676066" w:rsidP="00676066">
      <w:pPr>
        <w:jc w:val="center"/>
      </w:pPr>
      <w:r>
        <w:rPr>
          <w:noProof/>
          <w:lang w:eastAsia="ru-RU"/>
        </w:rPr>
        <w:t xml:space="preserve">Рис. </w:t>
      </w:r>
      <w:r w:rsidR="001175DF">
        <w:rPr>
          <w:noProof/>
          <w:lang w:eastAsia="ru-RU"/>
        </w:rPr>
        <w:t>5</w:t>
      </w:r>
      <w:r>
        <w:rPr>
          <w:noProof/>
          <w:lang w:eastAsia="ru-RU"/>
        </w:rPr>
        <w:t xml:space="preserve"> Диалоговое окно загрузки перечня ИНН получателей поддержки</w:t>
      </w:r>
    </w:p>
    <w:p w:rsidR="006A7092" w:rsidRDefault="00274970" w:rsidP="00C571E2">
      <w:r>
        <w:t xml:space="preserve">Максимальный размер файла составляет 50 мегабайт, а тип файла должен быть в формате </w:t>
      </w:r>
      <w:r>
        <w:rPr>
          <w:lang w:val="en-US"/>
        </w:rPr>
        <w:t>Excel</w:t>
      </w:r>
      <w:r w:rsidRPr="00274970">
        <w:t xml:space="preserve"> </w:t>
      </w:r>
      <w:r>
        <w:t>(расширение файла "</w:t>
      </w:r>
      <w:r>
        <w:rPr>
          <w:lang w:val="en-US"/>
        </w:rPr>
        <w:t>xlsx</w:t>
      </w:r>
      <w:r>
        <w:t>")</w:t>
      </w:r>
      <w:r w:rsidR="0009322A">
        <w:t xml:space="preserve"> и иметь структуру, описанную в таблице 1</w:t>
      </w:r>
      <w:r w:rsidRPr="00274970">
        <w:t>.</w:t>
      </w:r>
      <w:r>
        <w:t xml:space="preserve"> </w:t>
      </w:r>
    </w:p>
    <w:p w:rsidR="006A7092" w:rsidRPr="0009322A" w:rsidRDefault="006A7092" w:rsidP="006A7092">
      <w:pPr>
        <w:spacing w:after="0" w:line="312" w:lineRule="auto"/>
        <w:ind w:firstLine="709"/>
        <w:rPr>
          <w:rFonts w:cs="Times New Roman"/>
        </w:rPr>
      </w:pPr>
      <w:r w:rsidRPr="0009322A">
        <w:rPr>
          <w:rFonts w:cs="Times New Roman"/>
        </w:rPr>
        <w:t>Таблица 1. Перечень ИНН получателей поддержки</w:t>
      </w:r>
    </w:p>
    <w:p w:rsidR="006A7092" w:rsidRPr="0009322A" w:rsidRDefault="006A7092" w:rsidP="006A7092">
      <w:pPr>
        <w:spacing w:after="0" w:line="312" w:lineRule="auto"/>
        <w:ind w:firstLine="709"/>
        <w:jc w:val="right"/>
        <w:rPr>
          <w:rFonts w:cs="Times New Roman"/>
        </w:rPr>
      </w:pPr>
    </w:p>
    <w:tbl>
      <w:tblPr>
        <w:tblStyle w:val="ae"/>
        <w:tblW w:w="97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3114"/>
        <w:gridCol w:w="2552"/>
        <w:gridCol w:w="2552"/>
      </w:tblGrid>
      <w:tr w:rsidR="00EE1E61" w:rsidRPr="0009322A" w:rsidTr="00EE1E61">
        <w:trPr>
          <w:trHeight w:val="1880"/>
          <w:jc w:val="center"/>
        </w:trPr>
        <w:tc>
          <w:tcPr>
            <w:tcW w:w="1559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№ п/п</w:t>
            </w:r>
          </w:p>
        </w:tc>
        <w:tc>
          <w:tcPr>
            <w:tcW w:w="3114" w:type="dxa"/>
            <w:vAlign w:val="center"/>
          </w:tcPr>
          <w:p w:rsidR="00EE1E61" w:rsidRPr="0009322A" w:rsidRDefault="00EE1E61" w:rsidP="00C953F1">
            <w:pPr>
              <w:ind w:left="57"/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Источник поддержки</w:t>
            </w:r>
          </w:p>
          <w:p w:rsidR="00EE1E61" w:rsidRPr="0009322A" w:rsidRDefault="00EE1E61" w:rsidP="00C953F1">
            <w:pPr>
              <w:ind w:left="57"/>
              <w:jc w:val="center"/>
              <w:rPr>
                <w:rFonts w:cs="Times New Roman"/>
              </w:rPr>
            </w:pPr>
          </w:p>
          <w:p w:rsidR="00EE1E61" w:rsidRPr="0009322A" w:rsidRDefault="00EE1E61" w:rsidP="00C953F1">
            <w:pPr>
              <w:ind w:left="57"/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(прямые кредиты АО «МСП Банк» / гарантийная поддержка в рамках НГС/ закупки крупнейших заказчиков / Бизнес-навигатор МСП)</w:t>
            </w:r>
          </w:p>
        </w:tc>
        <w:tc>
          <w:tcPr>
            <w:tcW w:w="2552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ИНН получателя поддержки</w:t>
            </w:r>
          </w:p>
        </w:tc>
        <w:tc>
          <w:tcPr>
            <w:tcW w:w="2552" w:type="dxa"/>
            <w:vAlign w:val="center"/>
          </w:tcPr>
          <w:p w:rsidR="00F32762" w:rsidRDefault="00EE1E61" w:rsidP="00EE1E61">
            <w:pPr>
              <w:jc w:val="center"/>
            </w:pPr>
            <w:r w:rsidRPr="00EE1E61">
              <w:t xml:space="preserve">Дата оказания </w:t>
            </w:r>
          </w:p>
          <w:p w:rsidR="00EE1E61" w:rsidRPr="00EE1E61" w:rsidRDefault="00EE1E61" w:rsidP="00EE1E61">
            <w:pPr>
              <w:jc w:val="center"/>
            </w:pPr>
            <w:r w:rsidRPr="00EE1E61">
              <w:t>поддержки</w:t>
            </w:r>
          </w:p>
          <w:p w:rsidR="00EE1E61" w:rsidRPr="0009322A" w:rsidRDefault="00EE1E61" w:rsidP="00EE1E61">
            <w:pPr>
              <w:jc w:val="center"/>
              <w:rPr>
                <w:rFonts w:cs="Times New Roman"/>
              </w:rPr>
            </w:pPr>
            <w:r w:rsidRPr="00EE1E61">
              <w:t>(</w:t>
            </w:r>
            <w:proofErr w:type="spellStart"/>
            <w:r w:rsidRPr="00EE1E61">
              <w:t>дд.</w:t>
            </w:r>
            <w:proofErr w:type="gramStart"/>
            <w:r w:rsidRPr="00EE1E61">
              <w:t>мм.гггг</w:t>
            </w:r>
            <w:proofErr w:type="spellEnd"/>
            <w:proofErr w:type="gramEnd"/>
            <w:r w:rsidRPr="00EE1E61">
              <w:t>)</w:t>
            </w:r>
          </w:p>
        </w:tc>
      </w:tr>
      <w:tr w:rsidR="00EE1E61" w:rsidRPr="0009322A" w:rsidTr="00EE1E61">
        <w:trPr>
          <w:jc w:val="center"/>
        </w:trPr>
        <w:tc>
          <w:tcPr>
            <w:tcW w:w="1559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1</w:t>
            </w:r>
          </w:p>
        </w:tc>
        <w:tc>
          <w:tcPr>
            <w:tcW w:w="3114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2</w:t>
            </w:r>
          </w:p>
        </w:tc>
        <w:tc>
          <w:tcPr>
            <w:tcW w:w="2552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3</w:t>
            </w:r>
          </w:p>
        </w:tc>
        <w:tc>
          <w:tcPr>
            <w:tcW w:w="2552" w:type="dxa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EE1E61" w:rsidRPr="0009322A" w:rsidTr="00EE1E61">
        <w:trPr>
          <w:jc w:val="center"/>
        </w:trPr>
        <w:tc>
          <w:tcPr>
            <w:tcW w:w="1559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 w:rsidRPr="0009322A">
              <w:rPr>
                <w:rFonts w:cs="Times New Roman"/>
              </w:rPr>
              <w:t>…</w:t>
            </w:r>
          </w:p>
        </w:tc>
        <w:tc>
          <w:tcPr>
            <w:tcW w:w="3114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</w:t>
            </w:r>
          </w:p>
        </w:tc>
        <w:tc>
          <w:tcPr>
            <w:tcW w:w="2552" w:type="dxa"/>
            <w:vAlign w:val="center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</w:t>
            </w:r>
          </w:p>
        </w:tc>
        <w:tc>
          <w:tcPr>
            <w:tcW w:w="2552" w:type="dxa"/>
          </w:tcPr>
          <w:p w:rsidR="00EE1E61" w:rsidRPr="0009322A" w:rsidRDefault="00EE1E61" w:rsidP="00C953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</w:t>
            </w:r>
          </w:p>
        </w:tc>
      </w:tr>
    </w:tbl>
    <w:p w:rsidR="006A7092" w:rsidRDefault="006A7092" w:rsidP="00C571E2"/>
    <w:p w:rsidR="00676066" w:rsidRDefault="00274970" w:rsidP="00C571E2">
      <w:r>
        <w:t xml:space="preserve">При добавлении файла пользователю предоставляется возможность добавить описание к загружаемому файлу через поле "Описание файла". Для указания файла, который необходимо загрузить, пользователю </w:t>
      </w:r>
      <w:r w:rsidR="00736D94">
        <w:t xml:space="preserve">следует </w:t>
      </w:r>
      <w:r>
        <w:t>нажать на кнопку "Обзор" и в появившемся диалоговом окне выбрать файл</w:t>
      </w:r>
      <w:r w:rsidR="001175DF">
        <w:t xml:space="preserve"> (рис. 6</w:t>
      </w:r>
      <w:r>
        <w:t>).</w:t>
      </w:r>
      <w:r w:rsidR="005B1AD2">
        <w:t xml:space="preserve"> </w:t>
      </w:r>
    </w:p>
    <w:p w:rsidR="00DA1C9B" w:rsidRDefault="00DA1C9B" w:rsidP="00C571E2"/>
    <w:p w:rsidR="00676066" w:rsidRDefault="00676066" w:rsidP="00676066">
      <w:pPr>
        <w:jc w:val="center"/>
      </w:pPr>
      <w:r w:rsidRPr="00676066">
        <w:rPr>
          <w:noProof/>
          <w:lang w:eastAsia="ru-RU"/>
        </w:rPr>
        <w:drawing>
          <wp:inline distT="0" distB="0" distL="0" distR="0">
            <wp:extent cx="4572000" cy="2571750"/>
            <wp:effectExtent l="19050" t="0" r="0" b="0"/>
            <wp:docPr id="6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CF" w:rsidRDefault="001175DF" w:rsidP="00676066">
      <w:pPr>
        <w:jc w:val="center"/>
      </w:pPr>
      <w:r>
        <w:t>Рис. 6</w:t>
      </w:r>
      <w:r w:rsidR="00676066">
        <w:t xml:space="preserve"> Диалоговое окно выбора файла для загрузки</w:t>
      </w:r>
    </w:p>
    <w:p w:rsidR="00677334" w:rsidRDefault="005B1AD2" w:rsidP="00C571E2">
      <w:r>
        <w:t>После того</w:t>
      </w:r>
      <w:r w:rsidR="00A675C0">
        <w:t xml:space="preserve">, </w:t>
      </w:r>
      <w:r>
        <w:t>как выбран</w:t>
      </w:r>
      <w:r w:rsidR="00A675C0">
        <w:t xml:space="preserve"> файл</w:t>
      </w:r>
      <w:r>
        <w:t xml:space="preserve">, происходит его загрузка, об этом пользователя информирует диалоговое окно с надписью </w:t>
      </w:r>
      <w:r w:rsidR="001175DF">
        <w:t>"пожалуйста, подождите" (рис. 7</w:t>
      </w:r>
      <w:r>
        <w:t>).</w:t>
      </w:r>
      <w:r w:rsidR="003A4730">
        <w:t xml:space="preserve">  </w:t>
      </w:r>
    </w:p>
    <w:p w:rsidR="00677334" w:rsidRDefault="00677334" w:rsidP="00677334">
      <w:pPr>
        <w:jc w:val="center"/>
      </w:pPr>
      <w:r w:rsidRPr="00677334">
        <w:rPr>
          <w:noProof/>
          <w:lang w:eastAsia="ru-RU"/>
        </w:rPr>
        <w:drawing>
          <wp:inline distT="0" distB="0" distL="0" distR="0">
            <wp:extent cx="4572000" cy="2571750"/>
            <wp:effectExtent l="19050" t="0" r="0" b="0"/>
            <wp:docPr id="6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22A" w:rsidRDefault="001175DF" w:rsidP="00677334">
      <w:pPr>
        <w:jc w:val="center"/>
      </w:pPr>
      <w:r>
        <w:t>Рис. 7</w:t>
      </w:r>
      <w:r w:rsidR="00677334">
        <w:t xml:space="preserve"> Процесс загрузки файла с перечнем ИНН получателей поддержки</w:t>
      </w:r>
    </w:p>
    <w:p w:rsidR="00C86A0C" w:rsidRDefault="00C86A0C" w:rsidP="00677334">
      <w:pPr>
        <w:jc w:val="center"/>
      </w:pPr>
    </w:p>
    <w:p w:rsidR="00C86A0C" w:rsidRDefault="00C86A0C" w:rsidP="00C86A0C">
      <w:pPr>
        <w:pStyle w:val="3"/>
      </w:pPr>
      <w:bookmarkStart w:id="11" w:name="_Toc206170165"/>
      <w:r>
        <w:t>Работа с загруженным списком ИНН</w:t>
      </w:r>
      <w:bookmarkEnd w:id="11"/>
    </w:p>
    <w:p w:rsidR="00C86A0C" w:rsidRPr="00C86A0C" w:rsidRDefault="00C86A0C" w:rsidP="00C86A0C"/>
    <w:p w:rsidR="007D2D9F" w:rsidRPr="00274970" w:rsidRDefault="0009476D" w:rsidP="00C571E2">
      <w:r>
        <w:tab/>
      </w:r>
      <w:r w:rsidR="003A4730">
        <w:t>После завершения загрузки, информация о загруженном файле появляется на странице раздела "Перечни ИНН" в таб</w:t>
      </w:r>
      <w:r w:rsidR="001175DF">
        <w:t>лице загруженных файлов (рис. 8</w:t>
      </w:r>
      <w:r w:rsidR="003A4730">
        <w:t>)</w:t>
      </w:r>
      <w:r w:rsidR="00676066">
        <w:t>. Информация в таблице (список файлов и их состояние) обновляется каждые 3 минуты, если в таблице есть файлы со статусом "Обрабатывается", иначе данные в таблице не обновляются. Таблица загруженных файлов состоит из следующих колонок:</w:t>
      </w:r>
    </w:p>
    <w:p w:rsidR="000F546F" w:rsidRDefault="004415EC" w:rsidP="00BB32FF">
      <w:pPr>
        <w:pStyle w:val="ad"/>
        <w:numPr>
          <w:ilvl w:val="0"/>
          <w:numId w:val="11"/>
        </w:numPr>
      </w:pPr>
      <w:r>
        <w:t>Имя файла - содержит имя файла, а также его описание, которое указал пользователь при загрузке файла.</w:t>
      </w:r>
    </w:p>
    <w:p w:rsidR="004415EC" w:rsidRDefault="004415EC" w:rsidP="00BB32FF">
      <w:pPr>
        <w:pStyle w:val="ad"/>
        <w:numPr>
          <w:ilvl w:val="0"/>
          <w:numId w:val="11"/>
        </w:numPr>
      </w:pPr>
      <w:r>
        <w:t>Строк - количество строк, которое было успешно добавлено при загрузке файла</w:t>
      </w:r>
    </w:p>
    <w:p w:rsidR="004415EC" w:rsidRDefault="004415EC" w:rsidP="00BB32FF">
      <w:pPr>
        <w:pStyle w:val="ad"/>
        <w:numPr>
          <w:ilvl w:val="0"/>
          <w:numId w:val="11"/>
        </w:numPr>
      </w:pPr>
      <w:r>
        <w:t xml:space="preserve">Дата загрузки - дата и время загрузки файла в формате "ДД.ММ.ГГГГ </w:t>
      </w:r>
      <w:proofErr w:type="spellStart"/>
      <w:proofErr w:type="gramStart"/>
      <w:r>
        <w:t>чч:мм</w:t>
      </w:r>
      <w:proofErr w:type="gramEnd"/>
      <w:r>
        <w:t>:сс</w:t>
      </w:r>
      <w:proofErr w:type="spellEnd"/>
      <w:r>
        <w:t>".</w:t>
      </w:r>
    </w:p>
    <w:p w:rsidR="00BB32FF" w:rsidRDefault="00BB32FF" w:rsidP="00BB32FF">
      <w:pPr>
        <w:pStyle w:val="ad"/>
        <w:numPr>
          <w:ilvl w:val="0"/>
          <w:numId w:val="11"/>
        </w:numPr>
      </w:pPr>
      <w:r>
        <w:t>Пользователь - Ф.И.О. пользователя, который выполнил добавление файла</w:t>
      </w:r>
    </w:p>
    <w:p w:rsidR="00BB32FF" w:rsidRDefault="00BB32FF" w:rsidP="00BB32FF">
      <w:pPr>
        <w:pStyle w:val="ad"/>
        <w:numPr>
          <w:ilvl w:val="0"/>
          <w:numId w:val="11"/>
        </w:numPr>
      </w:pPr>
      <w:r>
        <w:t>Состояние - текущее состояние загруженного файла. Может принимать следующие значения:</w:t>
      </w:r>
    </w:p>
    <w:p w:rsidR="00274B9A" w:rsidRDefault="00274B9A" w:rsidP="006E01E8">
      <w:pPr>
        <w:pStyle w:val="ad"/>
        <w:numPr>
          <w:ilvl w:val="0"/>
          <w:numId w:val="13"/>
        </w:numPr>
        <w:ind w:left="1276"/>
      </w:pPr>
      <w:r>
        <w:t>Загружен - файл успешно загружен.</w:t>
      </w:r>
    </w:p>
    <w:p w:rsidR="00BB32FF" w:rsidRDefault="00BB32FF" w:rsidP="006E01E8">
      <w:pPr>
        <w:pStyle w:val="ad"/>
        <w:numPr>
          <w:ilvl w:val="0"/>
          <w:numId w:val="13"/>
        </w:numPr>
        <w:ind w:left="1276"/>
      </w:pPr>
      <w:r>
        <w:t>Разбор выполнен - файл успешно прочитан и разобран.</w:t>
      </w:r>
    </w:p>
    <w:p w:rsidR="00BB32FF" w:rsidRDefault="00BB32FF" w:rsidP="006E01E8">
      <w:pPr>
        <w:pStyle w:val="ad"/>
        <w:numPr>
          <w:ilvl w:val="0"/>
          <w:numId w:val="13"/>
        </w:numPr>
        <w:ind w:left="1276"/>
      </w:pPr>
      <w:r>
        <w:t>Ошибки разбора - при чтении и разборе файла возникли ошибки</w:t>
      </w:r>
    </w:p>
    <w:p w:rsidR="00BB32FF" w:rsidRDefault="00BB32FF" w:rsidP="006E01E8">
      <w:pPr>
        <w:pStyle w:val="ad"/>
        <w:numPr>
          <w:ilvl w:val="0"/>
          <w:numId w:val="13"/>
        </w:numPr>
        <w:ind w:left="1276"/>
      </w:pPr>
      <w:r>
        <w:t>Обрабатывается - производится обработка списка ИНН для формирования выходной таблицы "Общие сведения".</w:t>
      </w:r>
    </w:p>
    <w:p w:rsidR="00314823" w:rsidRDefault="00BB32FF" w:rsidP="000F3F9E">
      <w:pPr>
        <w:pStyle w:val="ad"/>
        <w:numPr>
          <w:ilvl w:val="0"/>
          <w:numId w:val="13"/>
        </w:numPr>
        <w:ind w:left="1276"/>
      </w:pPr>
      <w:r>
        <w:t>Обработан - обработка файла выпол</w:t>
      </w:r>
      <w:r w:rsidR="006E01E8">
        <w:t>н</w:t>
      </w:r>
      <w:r>
        <w:t>ена, доступна возможность просмотра данных в таблице "Общие сведения".</w:t>
      </w:r>
    </w:p>
    <w:p w:rsidR="00D17EA6" w:rsidRDefault="00D17EA6" w:rsidP="00D17EA6">
      <w:pPr>
        <w:pStyle w:val="ad"/>
        <w:ind w:left="1276"/>
      </w:pPr>
    </w:p>
    <w:p w:rsidR="007D2D9F" w:rsidRDefault="008E19BD" w:rsidP="003A473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44221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9F" w:rsidRDefault="001175DF" w:rsidP="003A4730">
      <w:pPr>
        <w:jc w:val="center"/>
      </w:pPr>
      <w:r>
        <w:t>Рис. 8</w:t>
      </w:r>
      <w:r w:rsidR="003A4730">
        <w:t xml:space="preserve"> Таблица загруженных файлов</w:t>
      </w:r>
    </w:p>
    <w:p w:rsidR="007D2D9F" w:rsidRDefault="00AC1F96" w:rsidP="00C571E2">
      <w:r>
        <w:tab/>
        <w:t>Таблица загруженных файлов позволяет скачать исходный файл. Для этого пользователю необходимо нажать на имя файла в колонке "Имя файла", после чего начнется процесс скачивания файла в формате "</w:t>
      </w:r>
      <w:r>
        <w:rPr>
          <w:lang w:val="en-US"/>
        </w:rPr>
        <w:t>xlsx</w:t>
      </w:r>
      <w:r>
        <w:t>"</w:t>
      </w:r>
      <w:r w:rsidRPr="00AC1F96">
        <w:t>.</w:t>
      </w:r>
    </w:p>
    <w:p w:rsidR="00AC1F96" w:rsidRDefault="007454CD" w:rsidP="00C571E2">
      <w:r>
        <w:tab/>
      </w:r>
      <w:r w:rsidR="00AC1F96">
        <w:t>Для всех файлов, независимо от статуса в поле "Состояние", доступна возможность скачать протокол разбора. Ссылка на файл протокола разбора располагается справа от колонки "Состояние"</w:t>
      </w:r>
      <w:r w:rsidR="005F3F4B">
        <w:t xml:space="preserve"> под названием "Протокол разбора". Файл протокола разбора имеет расширение "</w:t>
      </w:r>
      <w:r w:rsidR="005F3F4B">
        <w:rPr>
          <w:lang w:val="en-US"/>
        </w:rPr>
        <w:t>txt</w:t>
      </w:r>
      <w:r w:rsidR="005F3F4B">
        <w:t>" и содержит в себе детальную информацию о процессе разбора: имя файла, наличие ошибок, количество записей и т.д.</w:t>
      </w:r>
      <w:r w:rsidR="00A675C0">
        <w:t xml:space="preserve"> (рис. </w:t>
      </w:r>
      <w:r w:rsidR="001175DF">
        <w:t>8</w:t>
      </w:r>
      <w:r w:rsidR="00A675C0">
        <w:t>)</w:t>
      </w:r>
    </w:p>
    <w:p w:rsidR="007454CD" w:rsidRDefault="007454CD" w:rsidP="00C571E2">
      <w:r>
        <w:tab/>
        <w:t xml:space="preserve">Для файлов, которые имеют статус "Обработан", доступна </w:t>
      </w:r>
      <w:proofErr w:type="gramStart"/>
      <w:r>
        <w:t>возможность  перейти</w:t>
      </w:r>
      <w:proofErr w:type="gramEnd"/>
      <w:r>
        <w:t xml:space="preserve"> к просмотру выходной таблицы "Сведения о получателях поддержки(общие)", а также удалить файл. Ссылка на просмотр выходной таблицы "Сведения о получателях поддержки(общие)", располагается справа от колонки "Состояние" под названием "Общие сведения", там же располагается ссылка для удаления файла под названием "Удалить файл"</w:t>
      </w:r>
      <w:r w:rsidR="00A675C0">
        <w:t xml:space="preserve"> (рис. </w:t>
      </w:r>
      <w:r w:rsidR="001175DF">
        <w:t>8</w:t>
      </w:r>
      <w:r w:rsidR="00A675C0">
        <w:t>)</w:t>
      </w:r>
      <w:r>
        <w:t>.</w:t>
      </w:r>
      <w:r w:rsidR="009B2FF4">
        <w:t xml:space="preserve">  Стоит отметить, что </w:t>
      </w:r>
      <w:r w:rsidR="009B2FF4" w:rsidRPr="009B2FF4">
        <w:t xml:space="preserve">пользователь может удалить только те файлы, которые он </w:t>
      </w:r>
      <w:r w:rsidR="009B2FF4">
        <w:t>загрузил сам</w:t>
      </w:r>
      <w:r w:rsidR="009B2FF4" w:rsidRPr="009B2FF4">
        <w:t>. При этом не допускается удаление файла, который находится в состоянии "Обрабатывается".</w:t>
      </w:r>
    </w:p>
    <w:p w:rsidR="009D5A87" w:rsidRDefault="009D5A87" w:rsidP="00C571E2">
      <w:r>
        <w:t>Для поиска загруженного файла предусмотрен фильтр</w:t>
      </w:r>
      <w:r w:rsidR="00735928">
        <w:t>. Фильтр расположен над таблицей загруженных файлов</w:t>
      </w:r>
      <w:r w:rsidR="00100669">
        <w:t xml:space="preserve"> </w:t>
      </w:r>
      <w:r w:rsidR="00735928">
        <w:t>(рис. 8). П</w:t>
      </w:r>
      <w:r>
        <w:t>ользователь может указать следующие критерии поиска</w:t>
      </w:r>
      <w:r w:rsidR="00735928">
        <w:t xml:space="preserve"> в фильтре</w:t>
      </w:r>
      <w:r>
        <w:t>: "Год", "Месяц", "Пользователь" и "Состояние".</w:t>
      </w:r>
    </w:p>
    <w:p w:rsidR="009D5A87" w:rsidRDefault="009D5A87" w:rsidP="00C571E2">
      <w:r w:rsidRPr="009D5A87">
        <w:t>"</w:t>
      </w:r>
      <w:r>
        <w:t>Год</w:t>
      </w:r>
      <w:r w:rsidRPr="009D5A87">
        <w:t xml:space="preserve">" - </w:t>
      </w:r>
      <w:r>
        <w:t xml:space="preserve">год в котором был загружен файл. Значение выбирается из справочника годов. Справочник годов формируется автоматически на основе информации о всех загруженных файлах. </w:t>
      </w:r>
    </w:p>
    <w:p w:rsidR="009D5A87" w:rsidRDefault="009D5A87" w:rsidP="009D5A87">
      <w:r w:rsidRPr="009D5A87">
        <w:t>"</w:t>
      </w:r>
      <w:r>
        <w:t>Месяц</w:t>
      </w:r>
      <w:r w:rsidRPr="009D5A87">
        <w:t xml:space="preserve">" - </w:t>
      </w:r>
      <w:r>
        <w:t xml:space="preserve">месяц в котором был загружен файл. Значение выбирается из справочника месяцев. Значение можно указать только после </w:t>
      </w:r>
      <w:proofErr w:type="gramStart"/>
      <w:r>
        <w:t>того</w:t>
      </w:r>
      <w:proofErr w:type="gramEnd"/>
      <w:r>
        <w:t xml:space="preserve"> как указан год поиска, иначе поле "Месяц" недоступно для ввода.</w:t>
      </w:r>
    </w:p>
    <w:p w:rsidR="009D5A87" w:rsidRDefault="009D5A87" w:rsidP="009D5A87">
      <w:r w:rsidRPr="009D5A87">
        <w:t>"</w:t>
      </w:r>
      <w:r>
        <w:t>Пользователь</w:t>
      </w:r>
      <w:r w:rsidRPr="009D5A87">
        <w:t xml:space="preserve">" - </w:t>
      </w:r>
      <w:r>
        <w:t xml:space="preserve">пользователь, который загрузил файл. Значение выбирается из справочника пользователей. Справочник пользователей формируется автоматически на основе информации о всех загруженных файлах. </w:t>
      </w:r>
    </w:p>
    <w:p w:rsidR="009D5A87" w:rsidRDefault="009D5A87" w:rsidP="009D5A87">
      <w:r w:rsidRPr="009D5A87">
        <w:t>"</w:t>
      </w:r>
      <w:r>
        <w:t>Состояние</w:t>
      </w:r>
      <w:r w:rsidRPr="009D5A87">
        <w:t xml:space="preserve">" - </w:t>
      </w:r>
      <w:r>
        <w:t xml:space="preserve">состояние в котором находится загруженный файл. Значение выбирается из справочника состояний. Справочник состояний содержит следующие </w:t>
      </w:r>
      <w:proofErr w:type="spellStart"/>
      <w:r>
        <w:t>значения:"Загружен</w:t>
      </w:r>
      <w:proofErr w:type="spellEnd"/>
      <w:r>
        <w:t>", "Разбор выполнен", "Ошибки разбора", "Обрабатывается</w:t>
      </w:r>
      <w:proofErr w:type="gramStart"/>
      <w:r>
        <w:t>"  и</w:t>
      </w:r>
      <w:proofErr w:type="gramEnd"/>
      <w:r>
        <w:t xml:space="preserve"> "Обработан".</w:t>
      </w:r>
    </w:p>
    <w:p w:rsidR="001003C4" w:rsidRDefault="001003C4" w:rsidP="009D5A87">
      <w:r>
        <w:t>Также для пользователя доступна возможность изменить количество одновременно отображаемых файлов в таблице. Для этого необходимо нажать на соответствующее число в блоке "элементов на странице". Доступно для выбора: "5", "10", "25", "50", "100". Блок "</w:t>
      </w:r>
      <w:r w:rsidR="00C953F1">
        <w:t>э</w:t>
      </w:r>
      <w:r>
        <w:t xml:space="preserve">лементов на странице" расположен в правом верхнем углу </w:t>
      </w:r>
      <w:proofErr w:type="gramStart"/>
      <w:r>
        <w:t>и  в</w:t>
      </w:r>
      <w:proofErr w:type="gramEnd"/>
      <w:r>
        <w:t xml:space="preserve"> правом нижнем углу таблицы загруженных файлов(рис. 8).</w:t>
      </w:r>
    </w:p>
    <w:p w:rsidR="00283A86" w:rsidRDefault="00283A86" w:rsidP="00C571E2">
      <w:r>
        <w:tab/>
        <w:t>Просмотр выходной таблицы "Сведения о получателях поддержки(общие)" осуществляется в отдельной вкладке браузера через форму-список "Сведения о получателях поддержки(общие)"</w:t>
      </w:r>
      <w:r w:rsidR="00853FED">
        <w:t xml:space="preserve"> (рис. </w:t>
      </w:r>
      <w:r w:rsidR="001175DF">
        <w:t>9</w:t>
      </w:r>
      <w:proofErr w:type="gramStart"/>
      <w:r w:rsidR="00853FED">
        <w:t>)</w:t>
      </w:r>
      <w:r>
        <w:t xml:space="preserve"> .</w:t>
      </w:r>
      <w:proofErr w:type="gramEnd"/>
      <w:r>
        <w:t xml:space="preserve">  Руководство по работе с формой-списком содержится в разде</w:t>
      </w:r>
      <w:r w:rsidRPr="004575D1">
        <w:t xml:space="preserve">ле </w:t>
      </w:r>
      <w:hyperlink w:anchor="_Общие_принципы_работы" w:history="1">
        <w:r w:rsidRPr="004575D1">
          <w:rPr>
            <w:rStyle w:val="ac"/>
          </w:rPr>
          <w:t>"О</w:t>
        </w:r>
        <w:r w:rsidR="00EF18B4" w:rsidRPr="004575D1">
          <w:rPr>
            <w:rStyle w:val="ac"/>
          </w:rPr>
          <w:t>бщие</w:t>
        </w:r>
        <w:r w:rsidRPr="004575D1">
          <w:rPr>
            <w:rStyle w:val="ac"/>
          </w:rPr>
          <w:t xml:space="preserve"> принципы работы с формой-списком"</w:t>
        </w:r>
      </w:hyperlink>
      <w:r w:rsidR="00AC0BF0">
        <w:t xml:space="preserve"> данного руководст</w:t>
      </w:r>
      <w:r w:rsidR="007F4884">
        <w:t>в</w:t>
      </w:r>
      <w:r w:rsidR="00AC0BF0">
        <w:t>а.</w:t>
      </w:r>
    </w:p>
    <w:p w:rsidR="00BC59CC" w:rsidRDefault="00BC59CC" w:rsidP="00C571E2">
      <w:r>
        <w:t>Форма-список "Сведения о получателях поддержки(общие)</w:t>
      </w:r>
      <w:proofErr w:type="gramStart"/>
      <w:r>
        <w:t>"  состоит</w:t>
      </w:r>
      <w:proofErr w:type="gramEnd"/>
      <w:r>
        <w:t xml:space="preserve"> из следующих колонок:</w:t>
      </w:r>
    </w:p>
    <w:p w:rsidR="00914D7A" w:rsidRPr="00D923E2" w:rsidRDefault="00914D7A" w:rsidP="00914D7A">
      <w:pPr>
        <w:pStyle w:val="ad"/>
        <w:numPr>
          <w:ilvl w:val="0"/>
          <w:numId w:val="21"/>
        </w:numPr>
        <w:spacing w:after="0" w:line="240" w:lineRule="auto"/>
      </w:pPr>
      <w:r w:rsidRPr="00D923E2">
        <w:t>№ п/п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Источник поддержки</w:t>
      </w:r>
    </w:p>
    <w:p w:rsidR="00914D7A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ИНН получателя поддержки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914D7A">
        <w:t>Индивидуальный предприниматель / юридическое лицо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Полное наименование юридического лица / Ф.И.О. индивидуального предпринимателя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Дата оказания поддержки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Категория субъекта МСП</w:t>
      </w:r>
    </w:p>
    <w:p w:rsidR="00914D7A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Все периоды нахождения в реестре МСП</w:t>
      </w:r>
    </w:p>
    <w:p w:rsidR="00914D7A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>
        <w:t>Дата создания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>
        <w:t>Дата прекращения деятельности</w:t>
      </w:r>
    </w:p>
    <w:p w:rsidR="00914D7A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Дата включения в РМСП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>
        <w:t>Дата исключения из РСМП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Наличие хозяйствующего субъекта в РМСП </w:t>
      </w:r>
      <w:r w:rsidRPr="00D923E2">
        <w:br/>
        <w:t xml:space="preserve">на момент оказания поддержки (да/нет)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Основной вид деятельности субъекта МСП</w:t>
      </w:r>
    </w:p>
    <w:p w:rsidR="00914D7A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Дополнительные виды деятельности субъекта МСП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914D7A">
        <w:t>Категория субъекта МСП до исключения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Федеральный округ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Субъект Российской Федерации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Муниципальное образование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Код муниципального образования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Моногород (да/нет)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 xml:space="preserve">Вновь созданный субъект МСП (да/нет) </w:t>
      </w:r>
    </w:p>
    <w:p w:rsidR="00914D7A" w:rsidRPr="00D923E2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Крестьянское (фермерское) хозяйство (да/нет)</w:t>
      </w:r>
    </w:p>
    <w:p w:rsidR="00914D7A" w:rsidRDefault="00914D7A" w:rsidP="00D61692">
      <w:pPr>
        <w:pStyle w:val="ad"/>
        <w:numPr>
          <w:ilvl w:val="0"/>
          <w:numId w:val="24"/>
        </w:numPr>
        <w:spacing w:after="0" w:line="240" w:lineRule="auto"/>
      </w:pPr>
      <w:r w:rsidRPr="00D923E2">
        <w:t>Сельскохозяйственный кооператив (да/нет)</w:t>
      </w:r>
    </w:p>
    <w:p w:rsidR="00914D7A" w:rsidRPr="00D923E2" w:rsidRDefault="000E1EA1" w:rsidP="00914D7A">
      <w:pPr>
        <w:pStyle w:val="ad"/>
        <w:numPr>
          <w:ilvl w:val="0"/>
          <w:numId w:val="21"/>
        </w:numPr>
        <w:spacing w:after="0" w:line="240" w:lineRule="auto"/>
      </w:pPr>
      <w:r>
        <w:t>20</w:t>
      </w:r>
      <w:r>
        <w:rPr>
          <w:lang w:val="en-US"/>
        </w:rPr>
        <w:t>20</w:t>
      </w:r>
    </w:p>
    <w:p w:rsidR="00914D7A" w:rsidRPr="00D923E2" w:rsidRDefault="00914D7A" w:rsidP="00914D7A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 (всего), рублей </w:t>
      </w:r>
    </w:p>
    <w:p w:rsidR="00914D7A" w:rsidRPr="00D923E2" w:rsidRDefault="00914D7A" w:rsidP="00914D7A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взносам, рублей </w:t>
      </w:r>
    </w:p>
    <w:p w:rsidR="00914D7A" w:rsidRDefault="00914D7A" w:rsidP="00914D7A">
      <w:pPr>
        <w:pStyle w:val="ad"/>
        <w:numPr>
          <w:ilvl w:val="2"/>
          <w:numId w:val="21"/>
        </w:numPr>
      </w:pPr>
      <w:r>
        <w:t>Н</w:t>
      </w:r>
      <w:r w:rsidRPr="00D923E2">
        <w:t>алог на прибыль организации</w:t>
      </w:r>
    </w:p>
    <w:p w:rsidR="00914D7A" w:rsidRPr="00D923E2" w:rsidRDefault="00914D7A" w:rsidP="00914D7A">
      <w:pPr>
        <w:pStyle w:val="ad"/>
        <w:numPr>
          <w:ilvl w:val="2"/>
          <w:numId w:val="21"/>
        </w:numPr>
      </w:pPr>
      <w:r w:rsidRPr="00D923E2">
        <w:t xml:space="preserve">УСН 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ЕСХН</w:t>
      </w:r>
    </w:p>
    <w:p w:rsidR="00914D7A" w:rsidRDefault="00914D7A" w:rsidP="00914D7A">
      <w:pPr>
        <w:pStyle w:val="ad"/>
        <w:numPr>
          <w:ilvl w:val="2"/>
          <w:numId w:val="21"/>
        </w:numPr>
      </w:pPr>
      <w:r>
        <w:t>С</w:t>
      </w:r>
      <w:r w:rsidRPr="00D923E2">
        <w:t>траховые взносы</w:t>
      </w:r>
    </w:p>
    <w:p w:rsidR="00914D7A" w:rsidRPr="00D923E2" w:rsidRDefault="00914D7A" w:rsidP="00914D7A">
      <w:pPr>
        <w:pStyle w:val="ad"/>
        <w:numPr>
          <w:ilvl w:val="2"/>
          <w:numId w:val="21"/>
        </w:numPr>
      </w:pPr>
      <w:r w:rsidRPr="00D923E2">
        <w:t xml:space="preserve"> Иные 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Налоговые правонарушения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Применение специального налогового режима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УСН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ЕСХН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СРП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Среднесписочная численность работников, человек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Сумма уплаченных налогов, сборов, страховых взносов (всего), рублей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 xml:space="preserve">Сумма уплаченных налогов, сборов, страховых взносов, рублей 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Налог на прибыль организации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УСН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ЕСХН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Страховые взносы</w:t>
      </w:r>
    </w:p>
    <w:p w:rsidR="00914D7A" w:rsidRPr="00D923E2" w:rsidRDefault="00914D7A" w:rsidP="00914D7A">
      <w:pPr>
        <w:pStyle w:val="ad"/>
        <w:numPr>
          <w:ilvl w:val="2"/>
          <w:numId w:val="21"/>
        </w:numPr>
      </w:pPr>
      <w:r w:rsidRPr="00D923E2">
        <w:t>Иные</w:t>
      </w:r>
    </w:p>
    <w:p w:rsidR="00914D7A" w:rsidRPr="00D923E2" w:rsidRDefault="00914D7A" w:rsidP="00914D7A">
      <w:pPr>
        <w:pStyle w:val="ad"/>
        <w:numPr>
          <w:ilvl w:val="1"/>
          <w:numId w:val="21"/>
        </w:numPr>
      </w:pPr>
      <w:r w:rsidRPr="00D923E2">
        <w:t>Доходы, рублей</w:t>
      </w:r>
    </w:p>
    <w:p w:rsidR="00914D7A" w:rsidRPr="00CF4970" w:rsidRDefault="00914D7A" w:rsidP="00914D7A">
      <w:pPr>
        <w:pStyle w:val="ad"/>
        <w:numPr>
          <w:ilvl w:val="1"/>
          <w:numId w:val="21"/>
        </w:numPr>
      </w:pPr>
      <w:r w:rsidRPr="00D923E2">
        <w:t>Расходы, рублей</w:t>
      </w:r>
    </w:p>
    <w:p w:rsidR="00914D7A" w:rsidRPr="00D923E2" w:rsidRDefault="000E1EA1" w:rsidP="00914D7A">
      <w:pPr>
        <w:pStyle w:val="ad"/>
        <w:numPr>
          <w:ilvl w:val="0"/>
          <w:numId w:val="21"/>
        </w:numPr>
        <w:spacing w:after="0" w:line="240" w:lineRule="auto"/>
      </w:pPr>
      <w:r>
        <w:t>20</w:t>
      </w:r>
      <w:r>
        <w:rPr>
          <w:lang w:val="en-US"/>
        </w:rPr>
        <w:t>21</w:t>
      </w:r>
    </w:p>
    <w:p w:rsidR="00914D7A" w:rsidRPr="00D923E2" w:rsidRDefault="00914D7A" w:rsidP="00914D7A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 (всего), рублей </w:t>
      </w:r>
    </w:p>
    <w:p w:rsidR="00914D7A" w:rsidRPr="00D923E2" w:rsidRDefault="00914D7A" w:rsidP="00914D7A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взносам, рублей </w:t>
      </w:r>
    </w:p>
    <w:p w:rsidR="00914D7A" w:rsidRDefault="00914D7A" w:rsidP="00914D7A">
      <w:pPr>
        <w:pStyle w:val="ad"/>
        <w:numPr>
          <w:ilvl w:val="2"/>
          <w:numId w:val="21"/>
        </w:numPr>
      </w:pPr>
      <w:r>
        <w:t>Н</w:t>
      </w:r>
      <w:r w:rsidRPr="00D923E2">
        <w:t>алог на прибыль организации</w:t>
      </w:r>
    </w:p>
    <w:p w:rsidR="00914D7A" w:rsidRPr="00D923E2" w:rsidRDefault="00914D7A" w:rsidP="00914D7A">
      <w:pPr>
        <w:pStyle w:val="ad"/>
        <w:numPr>
          <w:ilvl w:val="2"/>
          <w:numId w:val="21"/>
        </w:numPr>
      </w:pPr>
      <w:r w:rsidRPr="00D923E2">
        <w:t xml:space="preserve">УСН 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ЕСХН</w:t>
      </w:r>
    </w:p>
    <w:p w:rsidR="00914D7A" w:rsidRDefault="00914D7A" w:rsidP="00914D7A">
      <w:pPr>
        <w:pStyle w:val="ad"/>
        <w:numPr>
          <w:ilvl w:val="2"/>
          <w:numId w:val="21"/>
        </w:numPr>
      </w:pPr>
      <w:r>
        <w:t>С</w:t>
      </w:r>
      <w:r w:rsidRPr="00D923E2">
        <w:t>траховые взносы</w:t>
      </w:r>
    </w:p>
    <w:p w:rsidR="00914D7A" w:rsidRPr="00D923E2" w:rsidRDefault="00914D7A" w:rsidP="00914D7A">
      <w:pPr>
        <w:pStyle w:val="ad"/>
        <w:numPr>
          <w:ilvl w:val="2"/>
          <w:numId w:val="21"/>
        </w:numPr>
      </w:pPr>
      <w:r w:rsidRPr="00D923E2">
        <w:t xml:space="preserve"> Иные 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Налоговые правонарушения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Применение специального налогового режима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УСН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ЕСХН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СРП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Среднесписочная численность работников, человек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>Сумма уплаченных налогов, сборов, страховых взносов (всего), рублей</w:t>
      </w:r>
    </w:p>
    <w:p w:rsidR="00914D7A" w:rsidRDefault="00914D7A" w:rsidP="00914D7A">
      <w:pPr>
        <w:pStyle w:val="ad"/>
        <w:numPr>
          <w:ilvl w:val="1"/>
          <w:numId w:val="21"/>
        </w:numPr>
      </w:pPr>
      <w:r w:rsidRPr="00D923E2">
        <w:t xml:space="preserve">Сумма уплаченных налогов, сборов, страховых взносов, рублей 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Налог на прибыль организации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УСН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ЕСХН</w:t>
      </w:r>
    </w:p>
    <w:p w:rsidR="00914D7A" w:rsidRDefault="00914D7A" w:rsidP="00914D7A">
      <w:pPr>
        <w:pStyle w:val="ad"/>
        <w:numPr>
          <w:ilvl w:val="2"/>
          <w:numId w:val="21"/>
        </w:numPr>
      </w:pPr>
      <w:r w:rsidRPr="00D923E2">
        <w:t>Страховые взносы</w:t>
      </w:r>
    </w:p>
    <w:p w:rsidR="00914D7A" w:rsidRPr="00D923E2" w:rsidRDefault="00914D7A" w:rsidP="00914D7A">
      <w:pPr>
        <w:pStyle w:val="ad"/>
        <w:numPr>
          <w:ilvl w:val="2"/>
          <w:numId w:val="21"/>
        </w:numPr>
      </w:pPr>
      <w:r w:rsidRPr="00D923E2">
        <w:t>Иные</w:t>
      </w:r>
    </w:p>
    <w:p w:rsidR="00914D7A" w:rsidRPr="00D923E2" w:rsidRDefault="00914D7A" w:rsidP="00914D7A">
      <w:pPr>
        <w:pStyle w:val="ad"/>
        <w:numPr>
          <w:ilvl w:val="1"/>
          <w:numId w:val="21"/>
        </w:numPr>
      </w:pPr>
      <w:r w:rsidRPr="00D923E2">
        <w:t>Доходы, рублей</w:t>
      </w:r>
    </w:p>
    <w:p w:rsidR="00914D7A" w:rsidRPr="00CF4970" w:rsidRDefault="00914D7A" w:rsidP="00914D7A">
      <w:pPr>
        <w:pStyle w:val="ad"/>
        <w:numPr>
          <w:ilvl w:val="1"/>
          <w:numId w:val="21"/>
        </w:numPr>
      </w:pPr>
      <w:r w:rsidRPr="00D923E2">
        <w:t>Расходы, рублей</w:t>
      </w:r>
    </w:p>
    <w:p w:rsidR="00B21691" w:rsidRPr="00D923E2" w:rsidRDefault="00B21691" w:rsidP="00B21691">
      <w:pPr>
        <w:pStyle w:val="ad"/>
        <w:numPr>
          <w:ilvl w:val="0"/>
          <w:numId w:val="21"/>
        </w:numPr>
        <w:spacing w:after="0" w:line="240" w:lineRule="auto"/>
      </w:pPr>
      <w:r>
        <w:t>20</w:t>
      </w:r>
      <w:r w:rsidR="000E1EA1">
        <w:rPr>
          <w:lang w:val="en-US"/>
        </w:rPr>
        <w:t>22</w:t>
      </w:r>
    </w:p>
    <w:p w:rsidR="00B21691" w:rsidRPr="00D923E2" w:rsidRDefault="00B21691" w:rsidP="00B21691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 (всего), рублей </w:t>
      </w:r>
    </w:p>
    <w:p w:rsidR="00B21691" w:rsidRPr="00D923E2" w:rsidRDefault="00B21691" w:rsidP="00B21691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взносам, рублей </w:t>
      </w:r>
    </w:p>
    <w:p w:rsidR="00B21691" w:rsidRDefault="00B21691" w:rsidP="00B21691">
      <w:pPr>
        <w:pStyle w:val="ad"/>
        <w:numPr>
          <w:ilvl w:val="2"/>
          <w:numId w:val="21"/>
        </w:numPr>
      </w:pPr>
      <w:r>
        <w:t>Н</w:t>
      </w:r>
      <w:r w:rsidRPr="00D923E2">
        <w:t>алог на прибыль организации</w:t>
      </w:r>
    </w:p>
    <w:p w:rsidR="00B21691" w:rsidRPr="00D923E2" w:rsidRDefault="00B21691" w:rsidP="00B21691">
      <w:pPr>
        <w:pStyle w:val="ad"/>
        <w:numPr>
          <w:ilvl w:val="2"/>
          <w:numId w:val="21"/>
        </w:numPr>
      </w:pPr>
      <w:r w:rsidRPr="00D923E2">
        <w:t xml:space="preserve">УСН 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ЕСХН</w:t>
      </w:r>
    </w:p>
    <w:p w:rsidR="00B21691" w:rsidRDefault="00B21691" w:rsidP="00B21691">
      <w:pPr>
        <w:pStyle w:val="ad"/>
        <w:numPr>
          <w:ilvl w:val="2"/>
          <w:numId w:val="21"/>
        </w:numPr>
      </w:pPr>
      <w:r>
        <w:t>С</w:t>
      </w:r>
      <w:r w:rsidRPr="00D923E2">
        <w:t>траховые взносы</w:t>
      </w:r>
    </w:p>
    <w:p w:rsidR="00B21691" w:rsidRPr="00D923E2" w:rsidRDefault="00B21691" w:rsidP="00B21691">
      <w:pPr>
        <w:pStyle w:val="ad"/>
        <w:numPr>
          <w:ilvl w:val="2"/>
          <w:numId w:val="21"/>
        </w:numPr>
      </w:pPr>
      <w:r w:rsidRPr="00D923E2">
        <w:t xml:space="preserve"> Иные </w:t>
      </w:r>
    </w:p>
    <w:p w:rsidR="00B21691" w:rsidRDefault="00B21691" w:rsidP="00B21691">
      <w:pPr>
        <w:pStyle w:val="ad"/>
        <w:numPr>
          <w:ilvl w:val="1"/>
          <w:numId w:val="21"/>
        </w:numPr>
      </w:pPr>
      <w:r w:rsidRPr="00D923E2">
        <w:t>Налоговые правонарушения</w:t>
      </w:r>
    </w:p>
    <w:p w:rsidR="00B21691" w:rsidRDefault="00B21691" w:rsidP="00B21691">
      <w:pPr>
        <w:pStyle w:val="ad"/>
        <w:numPr>
          <w:ilvl w:val="1"/>
          <w:numId w:val="21"/>
        </w:numPr>
      </w:pPr>
      <w:r w:rsidRPr="00D923E2">
        <w:t>Применение специального налогового режима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УСН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ЕСХН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СРП</w:t>
      </w:r>
    </w:p>
    <w:p w:rsidR="00B21691" w:rsidRDefault="00B21691" w:rsidP="00B21691">
      <w:pPr>
        <w:pStyle w:val="ad"/>
        <w:numPr>
          <w:ilvl w:val="1"/>
          <w:numId w:val="21"/>
        </w:numPr>
      </w:pPr>
      <w:r w:rsidRPr="00D923E2">
        <w:t>Среднесписочная численность работников, человек</w:t>
      </w:r>
    </w:p>
    <w:p w:rsidR="00B21691" w:rsidRDefault="00B21691" w:rsidP="00B21691">
      <w:pPr>
        <w:pStyle w:val="ad"/>
        <w:numPr>
          <w:ilvl w:val="1"/>
          <w:numId w:val="21"/>
        </w:numPr>
      </w:pPr>
      <w:r w:rsidRPr="00D923E2">
        <w:t>Сумма уплаченных налогов, сборов, страховых взносов (всего), рублей</w:t>
      </w:r>
    </w:p>
    <w:p w:rsidR="00B21691" w:rsidRDefault="00B21691" w:rsidP="00B21691">
      <w:pPr>
        <w:pStyle w:val="ad"/>
        <w:numPr>
          <w:ilvl w:val="1"/>
          <w:numId w:val="21"/>
        </w:numPr>
      </w:pPr>
      <w:r w:rsidRPr="00D923E2">
        <w:t xml:space="preserve">Сумма уплаченных налогов, сборов, страховых взносов, рублей 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Налог на прибыль организации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УСН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ЕСХН</w:t>
      </w:r>
    </w:p>
    <w:p w:rsidR="00B21691" w:rsidRDefault="00B21691" w:rsidP="00B21691">
      <w:pPr>
        <w:pStyle w:val="ad"/>
        <w:numPr>
          <w:ilvl w:val="2"/>
          <w:numId w:val="21"/>
        </w:numPr>
      </w:pPr>
      <w:r w:rsidRPr="00D923E2">
        <w:t>Страховые взносы</w:t>
      </w:r>
    </w:p>
    <w:p w:rsidR="00B21691" w:rsidRPr="00D923E2" w:rsidRDefault="00B21691" w:rsidP="00B21691">
      <w:pPr>
        <w:pStyle w:val="ad"/>
        <w:numPr>
          <w:ilvl w:val="2"/>
          <w:numId w:val="21"/>
        </w:numPr>
      </w:pPr>
      <w:r w:rsidRPr="00D923E2">
        <w:t>Иные</w:t>
      </w:r>
    </w:p>
    <w:p w:rsidR="00B21691" w:rsidRPr="00D923E2" w:rsidRDefault="00B21691" w:rsidP="00B21691">
      <w:pPr>
        <w:pStyle w:val="ad"/>
        <w:numPr>
          <w:ilvl w:val="1"/>
          <w:numId w:val="21"/>
        </w:numPr>
      </w:pPr>
      <w:r w:rsidRPr="00D923E2">
        <w:t>Доходы, рублей</w:t>
      </w:r>
    </w:p>
    <w:p w:rsidR="00B21691" w:rsidRDefault="00B21691" w:rsidP="00B21691">
      <w:pPr>
        <w:pStyle w:val="ad"/>
        <w:numPr>
          <w:ilvl w:val="1"/>
          <w:numId w:val="21"/>
        </w:numPr>
      </w:pPr>
      <w:r w:rsidRPr="00D923E2">
        <w:t>Расходы, рублей</w:t>
      </w:r>
    </w:p>
    <w:p w:rsidR="007E77E8" w:rsidRPr="00D923E2" w:rsidRDefault="007E77E8" w:rsidP="007E77E8">
      <w:pPr>
        <w:pStyle w:val="ad"/>
        <w:numPr>
          <w:ilvl w:val="0"/>
          <w:numId w:val="21"/>
        </w:numPr>
        <w:spacing w:after="0" w:line="240" w:lineRule="auto"/>
      </w:pPr>
      <w:r>
        <w:t>20</w:t>
      </w:r>
      <w:r>
        <w:rPr>
          <w:lang w:val="en-US"/>
        </w:rPr>
        <w:t>2</w:t>
      </w:r>
      <w:r w:rsidR="000E1EA1">
        <w:rPr>
          <w:lang w:val="en-US"/>
        </w:rPr>
        <w:t>3</w:t>
      </w:r>
    </w:p>
    <w:p w:rsidR="007E77E8" w:rsidRPr="00D923E2" w:rsidRDefault="007E77E8" w:rsidP="007E77E8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 (всего), рублей </w:t>
      </w:r>
    </w:p>
    <w:p w:rsidR="007E77E8" w:rsidRPr="00D923E2" w:rsidRDefault="007E77E8" w:rsidP="007E77E8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взносам, рублей </w:t>
      </w:r>
    </w:p>
    <w:p w:rsidR="007E77E8" w:rsidRDefault="007E77E8" w:rsidP="007E77E8">
      <w:pPr>
        <w:pStyle w:val="ad"/>
        <w:numPr>
          <w:ilvl w:val="2"/>
          <w:numId w:val="21"/>
        </w:numPr>
      </w:pPr>
      <w:r>
        <w:t>Н</w:t>
      </w:r>
      <w:r w:rsidRPr="00D923E2">
        <w:t>алог на прибыль организации</w:t>
      </w:r>
    </w:p>
    <w:p w:rsidR="007E77E8" w:rsidRPr="00D923E2" w:rsidRDefault="007E77E8" w:rsidP="007E77E8">
      <w:pPr>
        <w:pStyle w:val="ad"/>
        <w:numPr>
          <w:ilvl w:val="2"/>
          <w:numId w:val="21"/>
        </w:numPr>
      </w:pPr>
      <w:r w:rsidRPr="00D923E2">
        <w:t xml:space="preserve">УСН 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ЕСХН</w:t>
      </w:r>
    </w:p>
    <w:p w:rsidR="007E77E8" w:rsidRDefault="007E77E8" w:rsidP="007E77E8">
      <w:pPr>
        <w:pStyle w:val="ad"/>
        <w:numPr>
          <w:ilvl w:val="2"/>
          <w:numId w:val="21"/>
        </w:numPr>
      </w:pPr>
      <w:r>
        <w:t>С</w:t>
      </w:r>
      <w:r w:rsidRPr="00D923E2">
        <w:t>траховые взносы</w:t>
      </w:r>
    </w:p>
    <w:p w:rsidR="007E77E8" w:rsidRPr="00D923E2" w:rsidRDefault="007E77E8" w:rsidP="007E77E8">
      <w:pPr>
        <w:pStyle w:val="ad"/>
        <w:numPr>
          <w:ilvl w:val="2"/>
          <w:numId w:val="21"/>
        </w:numPr>
      </w:pPr>
      <w:r w:rsidRPr="00D923E2">
        <w:t xml:space="preserve"> Иные </w:t>
      </w:r>
    </w:p>
    <w:p w:rsidR="007E77E8" w:rsidRDefault="007E77E8" w:rsidP="007E77E8">
      <w:pPr>
        <w:pStyle w:val="ad"/>
        <w:numPr>
          <w:ilvl w:val="1"/>
          <w:numId w:val="21"/>
        </w:numPr>
      </w:pPr>
      <w:r w:rsidRPr="00D923E2">
        <w:t>Налоговые правонарушения</w:t>
      </w:r>
    </w:p>
    <w:p w:rsidR="007E77E8" w:rsidRDefault="007E77E8" w:rsidP="007E77E8">
      <w:pPr>
        <w:pStyle w:val="ad"/>
        <w:numPr>
          <w:ilvl w:val="1"/>
          <w:numId w:val="21"/>
        </w:numPr>
      </w:pPr>
      <w:r w:rsidRPr="00D923E2">
        <w:t>Применение специального налогового режима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УСН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ЕСХН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СРП</w:t>
      </w:r>
    </w:p>
    <w:p w:rsidR="007E77E8" w:rsidRDefault="007E77E8" w:rsidP="007E77E8">
      <w:pPr>
        <w:pStyle w:val="ad"/>
        <w:numPr>
          <w:ilvl w:val="1"/>
          <w:numId w:val="21"/>
        </w:numPr>
      </w:pPr>
      <w:r w:rsidRPr="00D923E2">
        <w:t>Среднесписочная численность работников, человек</w:t>
      </w:r>
    </w:p>
    <w:p w:rsidR="007E77E8" w:rsidRDefault="007E77E8" w:rsidP="007E77E8">
      <w:pPr>
        <w:pStyle w:val="ad"/>
        <w:numPr>
          <w:ilvl w:val="1"/>
          <w:numId w:val="21"/>
        </w:numPr>
      </w:pPr>
      <w:r w:rsidRPr="00D923E2">
        <w:t>Сумма уплаченных налогов, сборов, страховых взносов (всего), рублей</w:t>
      </w:r>
    </w:p>
    <w:p w:rsidR="007E77E8" w:rsidRDefault="007E77E8" w:rsidP="007E77E8">
      <w:pPr>
        <w:pStyle w:val="ad"/>
        <w:numPr>
          <w:ilvl w:val="1"/>
          <w:numId w:val="21"/>
        </w:numPr>
      </w:pPr>
      <w:r w:rsidRPr="00D923E2">
        <w:t xml:space="preserve">Сумма уплаченных налогов, сборов, страховых взносов, рублей 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Налог на прибыль организации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УСН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ЕСХН</w:t>
      </w:r>
    </w:p>
    <w:p w:rsidR="007E77E8" w:rsidRDefault="007E77E8" w:rsidP="007E77E8">
      <w:pPr>
        <w:pStyle w:val="ad"/>
        <w:numPr>
          <w:ilvl w:val="2"/>
          <w:numId w:val="21"/>
        </w:numPr>
      </w:pPr>
      <w:r w:rsidRPr="00D923E2">
        <w:t>Страховые взносы</w:t>
      </w:r>
    </w:p>
    <w:p w:rsidR="007E77E8" w:rsidRPr="00D923E2" w:rsidRDefault="007E77E8" w:rsidP="007E77E8">
      <w:pPr>
        <w:pStyle w:val="ad"/>
        <w:numPr>
          <w:ilvl w:val="2"/>
          <w:numId w:val="21"/>
        </w:numPr>
      </w:pPr>
      <w:r w:rsidRPr="00D923E2">
        <w:t>Иные</w:t>
      </w:r>
    </w:p>
    <w:p w:rsidR="007E77E8" w:rsidRPr="00D923E2" w:rsidRDefault="007E77E8" w:rsidP="007E77E8">
      <w:pPr>
        <w:pStyle w:val="ad"/>
        <w:numPr>
          <w:ilvl w:val="1"/>
          <w:numId w:val="21"/>
        </w:numPr>
      </w:pPr>
      <w:r w:rsidRPr="00D923E2">
        <w:t>Доходы, рублей</w:t>
      </w:r>
    </w:p>
    <w:p w:rsidR="007E77E8" w:rsidRPr="00A5611A" w:rsidRDefault="007E77E8" w:rsidP="007E77E8">
      <w:pPr>
        <w:pStyle w:val="ad"/>
        <w:numPr>
          <w:ilvl w:val="1"/>
          <w:numId w:val="21"/>
        </w:numPr>
      </w:pPr>
      <w:r w:rsidRPr="00D923E2">
        <w:t>Расходы, рублей</w:t>
      </w:r>
    </w:p>
    <w:p w:rsidR="00A5611A" w:rsidRPr="00D923E2" w:rsidRDefault="00A5611A" w:rsidP="00A5611A">
      <w:pPr>
        <w:pStyle w:val="ad"/>
        <w:numPr>
          <w:ilvl w:val="0"/>
          <w:numId w:val="21"/>
        </w:numPr>
        <w:spacing w:after="0" w:line="240" w:lineRule="auto"/>
      </w:pPr>
      <w:r>
        <w:t>20</w:t>
      </w:r>
      <w:r w:rsidR="000E1EA1">
        <w:rPr>
          <w:lang w:val="en-US"/>
        </w:rPr>
        <w:t>24</w:t>
      </w:r>
    </w:p>
    <w:p w:rsidR="00A5611A" w:rsidRPr="00D923E2" w:rsidRDefault="00A5611A" w:rsidP="00A5611A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 (всего), рублей </w:t>
      </w:r>
    </w:p>
    <w:p w:rsidR="00A5611A" w:rsidRPr="00D923E2" w:rsidRDefault="00A5611A" w:rsidP="00A5611A">
      <w:pPr>
        <w:pStyle w:val="ad"/>
        <w:numPr>
          <w:ilvl w:val="1"/>
          <w:numId w:val="21"/>
        </w:numPr>
        <w:spacing w:after="0" w:line="240" w:lineRule="auto"/>
      </w:pPr>
      <w:r w:rsidRPr="00D923E2">
        <w:t xml:space="preserve">Сумма недоимок (задолженностей) по налогам, сборам, страховым взносам, рублей </w:t>
      </w:r>
    </w:p>
    <w:p w:rsidR="00A5611A" w:rsidRDefault="00A5611A" w:rsidP="00A5611A">
      <w:pPr>
        <w:pStyle w:val="ad"/>
        <w:numPr>
          <w:ilvl w:val="2"/>
          <w:numId w:val="21"/>
        </w:numPr>
      </w:pPr>
      <w:r>
        <w:t>Н</w:t>
      </w:r>
      <w:r w:rsidRPr="00D923E2">
        <w:t>алог на прибыль организации</w:t>
      </w:r>
    </w:p>
    <w:p w:rsidR="00A5611A" w:rsidRPr="00D923E2" w:rsidRDefault="00A5611A" w:rsidP="00A5611A">
      <w:pPr>
        <w:pStyle w:val="ad"/>
        <w:numPr>
          <w:ilvl w:val="2"/>
          <w:numId w:val="21"/>
        </w:numPr>
      </w:pPr>
      <w:r w:rsidRPr="00D923E2">
        <w:t xml:space="preserve">УСН 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ЕСХН</w:t>
      </w:r>
    </w:p>
    <w:p w:rsidR="00A5611A" w:rsidRDefault="00A5611A" w:rsidP="00A5611A">
      <w:pPr>
        <w:pStyle w:val="ad"/>
        <w:numPr>
          <w:ilvl w:val="2"/>
          <w:numId w:val="21"/>
        </w:numPr>
      </w:pPr>
      <w:r>
        <w:t>С</w:t>
      </w:r>
      <w:r w:rsidRPr="00D923E2">
        <w:t>траховые взносы</w:t>
      </w:r>
    </w:p>
    <w:p w:rsidR="00A5611A" w:rsidRPr="00D923E2" w:rsidRDefault="00A5611A" w:rsidP="00A5611A">
      <w:pPr>
        <w:pStyle w:val="ad"/>
        <w:numPr>
          <w:ilvl w:val="2"/>
          <w:numId w:val="21"/>
        </w:numPr>
      </w:pPr>
      <w:r w:rsidRPr="00D923E2">
        <w:t xml:space="preserve"> Иные </w:t>
      </w:r>
    </w:p>
    <w:p w:rsidR="00A5611A" w:rsidRDefault="00A5611A" w:rsidP="00A5611A">
      <w:pPr>
        <w:pStyle w:val="ad"/>
        <w:numPr>
          <w:ilvl w:val="1"/>
          <w:numId w:val="21"/>
        </w:numPr>
      </w:pPr>
      <w:r w:rsidRPr="00D923E2">
        <w:t>Налоговые правонарушения</w:t>
      </w:r>
    </w:p>
    <w:p w:rsidR="00A5611A" w:rsidRDefault="00A5611A" w:rsidP="00A5611A">
      <w:pPr>
        <w:pStyle w:val="ad"/>
        <w:numPr>
          <w:ilvl w:val="1"/>
          <w:numId w:val="21"/>
        </w:numPr>
      </w:pPr>
      <w:r w:rsidRPr="00D923E2">
        <w:t>Применение специального налогового режима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УСН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ЕСХН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СРП</w:t>
      </w:r>
    </w:p>
    <w:p w:rsidR="00A5611A" w:rsidRDefault="00A5611A" w:rsidP="00A5611A">
      <w:pPr>
        <w:pStyle w:val="ad"/>
        <w:numPr>
          <w:ilvl w:val="1"/>
          <w:numId w:val="21"/>
        </w:numPr>
      </w:pPr>
      <w:r w:rsidRPr="00D923E2">
        <w:t>Среднесписочная численность работников, человек</w:t>
      </w:r>
    </w:p>
    <w:p w:rsidR="00A5611A" w:rsidRDefault="00A5611A" w:rsidP="00A5611A">
      <w:pPr>
        <w:pStyle w:val="ad"/>
        <w:numPr>
          <w:ilvl w:val="1"/>
          <w:numId w:val="21"/>
        </w:numPr>
      </w:pPr>
      <w:r w:rsidRPr="00D923E2">
        <w:t>Сумма уплаченных налогов, сборов, страховых взносов (всего), рублей</w:t>
      </w:r>
    </w:p>
    <w:p w:rsidR="00A5611A" w:rsidRDefault="00A5611A" w:rsidP="00A5611A">
      <w:pPr>
        <w:pStyle w:val="ad"/>
        <w:numPr>
          <w:ilvl w:val="1"/>
          <w:numId w:val="21"/>
        </w:numPr>
      </w:pPr>
      <w:r w:rsidRPr="00D923E2">
        <w:t xml:space="preserve">Сумма уплаченных налогов, сборов, страховых взносов, рублей 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Налог на прибыль организации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УСН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ЕСХН</w:t>
      </w:r>
    </w:p>
    <w:p w:rsidR="00A5611A" w:rsidRDefault="00A5611A" w:rsidP="00A5611A">
      <w:pPr>
        <w:pStyle w:val="ad"/>
        <w:numPr>
          <w:ilvl w:val="2"/>
          <w:numId w:val="21"/>
        </w:numPr>
      </w:pPr>
      <w:r w:rsidRPr="00D923E2">
        <w:t>Страховые взносы</w:t>
      </w:r>
    </w:p>
    <w:p w:rsidR="00A5611A" w:rsidRPr="00D923E2" w:rsidRDefault="00A5611A" w:rsidP="00A5611A">
      <w:pPr>
        <w:pStyle w:val="ad"/>
        <w:numPr>
          <w:ilvl w:val="2"/>
          <w:numId w:val="21"/>
        </w:numPr>
      </w:pPr>
      <w:r w:rsidRPr="00D923E2">
        <w:t>Иные</w:t>
      </w:r>
    </w:p>
    <w:p w:rsidR="00A5611A" w:rsidRPr="00D923E2" w:rsidRDefault="00A5611A" w:rsidP="00A5611A">
      <w:pPr>
        <w:pStyle w:val="ad"/>
        <w:numPr>
          <w:ilvl w:val="1"/>
          <w:numId w:val="21"/>
        </w:numPr>
      </w:pPr>
      <w:r w:rsidRPr="00D923E2">
        <w:t>Доходы, рублей</w:t>
      </w:r>
    </w:p>
    <w:p w:rsidR="00A5611A" w:rsidRPr="00A5611A" w:rsidRDefault="00A5611A" w:rsidP="00A5611A">
      <w:pPr>
        <w:pStyle w:val="ad"/>
        <w:numPr>
          <w:ilvl w:val="1"/>
          <w:numId w:val="21"/>
        </w:numPr>
      </w:pPr>
      <w:r w:rsidRPr="00D923E2">
        <w:t>Расходы, рублей</w:t>
      </w:r>
    </w:p>
    <w:p w:rsidR="00BC59CC" w:rsidRPr="00BC59CC" w:rsidRDefault="00BC59CC" w:rsidP="00BC59CC"/>
    <w:p w:rsidR="00BC59CC" w:rsidRDefault="006F73DD" w:rsidP="001175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69762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69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9F" w:rsidRDefault="001175DF" w:rsidP="00994951">
      <w:pPr>
        <w:jc w:val="center"/>
      </w:pPr>
      <w:r>
        <w:t>Рис. 9 Форма-список "Сведения о получателях поддержки (общие)"</w:t>
      </w:r>
    </w:p>
    <w:p w:rsidR="00AC1F96" w:rsidRDefault="00AC1F96" w:rsidP="00C571E2"/>
    <w:p w:rsidR="00AC1F96" w:rsidRDefault="00AC1F96" w:rsidP="00C571E2"/>
    <w:p w:rsidR="00AC1F96" w:rsidRDefault="00AC1F96" w:rsidP="00C571E2"/>
    <w:p w:rsidR="00AC1F96" w:rsidRDefault="00AC1F96" w:rsidP="00C571E2"/>
    <w:p w:rsidR="00BB58F2" w:rsidRDefault="00BB58F2" w:rsidP="00C571E2"/>
    <w:p w:rsidR="009B6B57" w:rsidRDefault="009B6B57">
      <w:r>
        <w:br w:type="page"/>
      </w:r>
    </w:p>
    <w:p w:rsidR="007D2D9F" w:rsidRDefault="007D2D9F" w:rsidP="007D2D9F">
      <w:pPr>
        <w:pStyle w:val="1"/>
      </w:pPr>
      <w:bookmarkStart w:id="12" w:name="_Toc206170166"/>
      <w:r>
        <w:t>Раздел "Профиль"</w:t>
      </w:r>
      <w:bookmarkEnd w:id="12"/>
    </w:p>
    <w:p w:rsidR="007D2D9F" w:rsidRDefault="007D2D9F" w:rsidP="007D2D9F"/>
    <w:p w:rsidR="007D2D9F" w:rsidRDefault="00325F12" w:rsidP="00C571E2">
      <w:r>
        <w:tab/>
        <w:t>Раздел "Профиль" содержит сведения об авторизованном пользователе: "Сведения о владельце сертификата" и "Сведения об организации"</w:t>
      </w:r>
      <w:r w:rsidR="00BA5929">
        <w:t xml:space="preserve"> (рис.</w:t>
      </w:r>
      <w:r w:rsidR="00292BBD">
        <w:t xml:space="preserve"> 10</w:t>
      </w:r>
      <w:r w:rsidR="00BA5929">
        <w:t>)</w:t>
      </w:r>
      <w:r>
        <w:t>.</w:t>
      </w:r>
    </w:p>
    <w:p w:rsidR="00BA5929" w:rsidRDefault="00BA5929" w:rsidP="00C571E2">
      <w:pPr>
        <w:rPr>
          <w:noProof/>
          <w:lang w:eastAsia="ru-RU"/>
        </w:rPr>
      </w:pPr>
      <w:r>
        <w:t>Сведения о владельце сертификата</w:t>
      </w:r>
      <w:r>
        <w:rPr>
          <w:noProof/>
          <w:lang w:eastAsia="ru-RU"/>
        </w:rPr>
        <w:t xml:space="preserve"> включают в себя следующую информацию:</w:t>
      </w:r>
    </w:p>
    <w:p w:rsidR="00BA5929" w:rsidRDefault="00BA5929" w:rsidP="00BA5929">
      <w:pPr>
        <w:pStyle w:val="ad"/>
        <w:numPr>
          <w:ilvl w:val="0"/>
          <w:numId w:val="10"/>
        </w:numPr>
        <w:rPr>
          <w:noProof/>
          <w:lang w:eastAsia="ru-RU"/>
        </w:rPr>
      </w:pPr>
      <w:r>
        <w:rPr>
          <w:noProof/>
          <w:lang w:eastAsia="ru-RU"/>
        </w:rPr>
        <w:t>Ф.И.О. - фамилия, имя и отчество владельца сертификата, например Иванов Иван Иванович;</w:t>
      </w:r>
    </w:p>
    <w:p w:rsidR="00BA5929" w:rsidRPr="00BA5929" w:rsidRDefault="00BA5929" w:rsidP="00BA5929">
      <w:pPr>
        <w:pStyle w:val="ad"/>
        <w:numPr>
          <w:ilvl w:val="0"/>
          <w:numId w:val="10"/>
        </w:numPr>
        <w:rPr>
          <w:noProof/>
          <w:lang w:eastAsia="ru-RU"/>
        </w:rPr>
      </w:pPr>
      <w:r>
        <w:rPr>
          <w:noProof/>
          <w:lang w:eastAsia="ru-RU"/>
        </w:rPr>
        <w:t xml:space="preserve">СНИЛС - страховой номер индивидуального лицевого счёта, </w:t>
      </w:r>
      <w:r w:rsidRPr="00BA5929">
        <w:rPr>
          <w:noProof/>
          <w:lang w:eastAsia="ru-RU"/>
        </w:rPr>
        <w:t>содержащийся в страховом свидетельстве обязательного пенсионного страхования</w:t>
      </w:r>
      <w:r>
        <w:rPr>
          <w:noProof/>
          <w:lang w:eastAsia="ru-RU"/>
        </w:rPr>
        <w:t>.</w:t>
      </w:r>
    </w:p>
    <w:p w:rsidR="00BA5929" w:rsidRDefault="00BA5929" w:rsidP="00BA5929">
      <w:pPr>
        <w:rPr>
          <w:noProof/>
          <w:lang w:eastAsia="ru-RU"/>
        </w:rPr>
      </w:pPr>
      <w:r>
        <w:t xml:space="preserve">Сведения об организации </w:t>
      </w:r>
      <w:r>
        <w:rPr>
          <w:noProof/>
          <w:lang w:eastAsia="ru-RU"/>
        </w:rPr>
        <w:t>включают в себя следующую информацию:</w:t>
      </w:r>
    </w:p>
    <w:p w:rsidR="00BA5929" w:rsidRDefault="00BA5929" w:rsidP="00BA5929">
      <w:pPr>
        <w:pStyle w:val="ad"/>
        <w:numPr>
          <w:ilvl w:val="0"/>
          <w:numId w:val="10"/>
        </w:numPr>
        <w:rPr>
          <w:noProof/>
          <w:lang w:eastAsia="ru-RU"/>
        </w:rPr>
      </w:pPr>
      <w:r>
        <w:rPr>
          <w:noProof/>
          <w:lang w:eastAsia="ru-RU"/>
        </w:rPr>
        <w:t>Наименование организации - наименование организ</w:t>
      </w:r>
      <w:r w:rsidR="00396A69">
        <w:rPr>
          <w:noProof/>
          <w:lang w:eastAsia="ru-RU"/>
        </w:rPr>
        <w:t>ации, например "Корпорация МСП".</w:t>
      </w:r>
    </w:p>
    <w:p w:rsidR="00BA5929" w:rsidRDefault="00BA5929" w:rsidP="00BA5929">
      <w:pPr>
        <w:pStyle w:val="ad"/>
        <w:numPr>
          <w:ilvl w:val="0"/>
          <w:numId w:val="10"/>
        </w:numPr>
        <w:rPr>
          <w:noProof/>
          <w:lang w:eastAsia="ru-RU"/>
        </w:rPr>
      </w:pPr>
      <w:r>
        <w:rPr>
          <w:noProof/>
          <w:lang w:eastAsia="ru-RU"/>
        </w:rPr>
        <w:t xml:space="preserve">ОГРН </w:t>
      </w:r>
      <w:r w:rsidR="00396A69" w:rsidRPr="00BA5929">
        <w:rPr>
          <w:noProof/>
          <w:lang w:eastAsia="ru-RU"/>
        </w:rPr>
        <w:t>—</w:t>
      </w:r>
      <w:r w:rsidRPr="00BA5929">
        <w:t xml:space="preserve"> </w:t>
      </w:r>
      <w:r w:rsidRPr="00BA5929">
        <w:rPr>
          <w:noProof/>
          <w:lang w:eastAsia="ru-RU"/>
        </w:rPr>
        <w:t>основной государственный регистрационный номер</w:t>
      </w:r>
      <w:r>
        <w:rPr>
          <w:noProof/>
          <w:lang w:eastAsia="ru-RU"/>
        </w:rPr>
        <w:t xml:space="preserve"> </w:t>
      </w:r>
      <w:r w:rsidRPr="00BA5929">
        <w:rPr>
          <w:noProof/>
          <w:lang w:eastAsia="ru-RU"/>
        </w:rPr>
        <w:t>— государственный регистрационный номер записи о создании юридического</w:t>
      </w:r>
      <w:r w:rsidR="00396A69">
        <w:rPr>
          <w:noProof/>
          <w:lang w:eastAsia="ru-RU"/>
        </w:rPr>
        <w:t xml:space="preserve"> лица</w:t>
      </w:r>
      <w:r>
        <w:rPr>
          <w:noProof/>
          <w:lang w:eastAsia="ru-RU"/>
        </w:rPr>
        <w:t>.</w:t>
      </w:r>
    </w:p>
    <w:p w:rsidR="00396A69" w:rsidRDefault="00396A69" w:rsidP="00BA5929">
      <w:pPr>
        <w:pStyle w:val="ad"/>
        <w:numPr>
          <w:ilvl w:val="0"/>
          <w:numId w:val="10"/>
        </w:numPr>
        <w:rPr>
          <w:noProof/>
          <w:lang w:eastAsia="ru-RU"/>
        </w:rPr>
      </w:pPr>
      <w:r>
        <w:rPr>
          <w:noProof/>
          <w:lang w:eastAsia="ru-RU"/>
        </w:rPr>
        <w:t xml:space="preserve">ИНН </w:t>
      </w:r>
      <w:r w:rsidRPr="00BA5929">
        <w:rPr>
          <w:noProof/>
          <w:lang w:eastAsia="ru-RU"/>
        </w:rPr>
        <w:t>—</w:t>
      </w:r>
      <w:r>
        <w:rPr>
          <w:noProof/>
          <w:lang w:eastAsia="ru-RU"/>
        </w:rPr>
        <w:t xml:space="preserve"> идентификационный номер налогоплательщика юридического лица.</w:t>
      </w:r>
    </w:p>
    <w:p w:rsidR="00396A69" w:rsidRDefault="00396A69" w:rsidP="00BA5929">
      <w:pPr>
        <w:pStyle w:val="ad"/>
        <w:numPr>
          <w:ilvl w:val="0"/>
          <w:numId w:val="10"/>
        </w:numPr>
        <w:rPr>
          <w:noProof/>
          <w:lang w:eastAsia="ru-RU"/>
        </w:rPr>
      </w:pPr>
      <w:r>
        <w:rPr>
          <w:noProof/>
          <w:lang w:eastAsia="ru-RU"/>
        </w:rPr>
        <w:t xml:space="preserve">КПП </w:t>
      </w:r>
      <w:r w:rsidRPr="00BA5929">
        <w:rPr>
          <w:noProof/>
          <w:lang w:eastAsia="ru-RU"/>
        </w:rPr>
        <w:t>—</w:t>
      </w:r>
      <w:r>
        <w:rPr>
          <w:noProof/>
          <w:lang w:eastAsia="ru-RU"/>
        </w:rPr>
        <w:t xml:space="preserve">  Код причины постановки на учет </w:t>
      </w:r>
      <w:r w:rsidRPr="00BA5929">
        <w:rPr>
          <w:noProof/>
          <w:lang w:eastAsia="ru-RU"/>
        </w:rPr>
        <w:t>—</w:t>
      </w:r>
      <w:r>
        <w:rPr>
          <w:noProof/>
          <w:lang w:eastAsia="ru-RU"/>
        </w:rPr>
        <w:t xml:space="preserve"> </w:t>
      </w:r>
      <w:r w:rsidRPr="00396A69">
        <w:rPr>
          <w:noProof/>
          <w:lang w:eastAsia="ru-RU"/>
        </w:rPr>
        <w:t>девятизначный код, который присваивается организации при постановке на налоговый учет</w:t>
      </w:r>
      <w:r>
        <w:rPr>
          <w:noProof/>
          <w:lang w:eastAsia="ru-RU"/>
        </w:rPr>
        <w:t>.</w:t>
      </w:r>
    </w:p>
    <w:p w:rsidR="00504CF2" w:rsidRPr="00BA5929" w:rsidRDefault="00504CF2" w:rsidP="00504CF2">
      <w:pPr>
        <w:pStyle w:val="ad"/>
        <w:rPr>
          <w:noProof/>
          <w:lang w:eastAsia="ru-RU"/>
        </w:rPr>
      </w:pPr>
    </w:p>
    <w:p w:rsidR="007D2D9F" w:rsidRDefault="007D2D9F" w:rsidP="00292B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3442641"/>
            <wp:effectExtent l="19050" t="0" r="0" b="0"/>
            <wp:docPr id="58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292BBD" w:rsidP="00292BBD">
      <w:pPr>
        <w:jc w:val="center"/>
      </w:pPr>
      <w:r>
        <w:t>Рис. 10 Раздел "Профиль"</w:t>
      </w:r>
    </w:p>
    <w:p w:rsidR="0098564E" w:rsidRDefault="0098564E" w:rsidP="00C571E2"/>
    <w:p w:rsidR="0098564E" w:rsidRDefault="0098564E" w:rsidP="00C571E2"/>
    <w:p w:rsidR="0098564E" w:rsidRPr="00747CBF" w:rsidRDefault="0098564E" w:rsidP="0098564E">
      <w:pPr>
        <w:pStyle w:val="1"/>
      </w:pPr>
      <w:bookmarkStart w:id="13" w:name="_Общие_принципы_работы"/>
      <w:bookmarkStart w:id="14" w:name="_Toc206170167"/>
      <w:bookmarkEnd w:id="13"/>
      <w:r>
        <w:t>Общие принципы работы с формой-списком</w:t>
      </w:r>
      <w:bookmarkEnd w:id="14"/>
    </w:p>
    <w:p w:rsidR="0098564E" w:rsidRDefault="0098564E" w:rsidP="0098564E"/>
    <w:p w:rsidR="0098564E" w:rsidRDefault="0098564E" w:rsidP="0098564E">
      <w:r>
        <w:tab/>
      </w:r>
      <w:r w:rsidR="00D95F02">
        <w:t>Общие принципы работы с формой-</w:t>
      </w:r>
      <w:r>
        <w:t>списком будут рассмот</w:t>
      </w:r>
      <w:r w:rsidR="00F1634E">
        <w:t>рены на примере работы с формой-</w:t>
      </w:r>
      <w:r>
        <w:t xml:space="preserve">списком "Сведения о получателях (общие)". </w:t>
      </w:r>
    </w:p>
    <w:p w:rsidR="0098564E" w:rsidRDefault="0098564E" w:rsidP="0098564E">
      <w:r>
        <w:tab/>
        <w:t xml:space="preserve">Интерфейс формы-списка состоит из пяти функциональных блоков: панель инструментов, панель сортировки по убыванию и возрастанию для каждой колонки, таблица данных, </w:t>
      </w:r>
      <w:r w:rsidR="00CD2CCB">
        <w:t>панель информации</w:t>
      </w:r>
      <w:r>
        <w:t xml:space="preserve"> и панель постраничной навигации</w:t>
      </w:r>
      <w:r w:rsidR="006F345C">
        <w:t xml:space="preserve"> (рис. 11</w:t>
      </w:r>
      <w:r>
        <w:t>).</w:t>
      </w:r>
    </w:p>
    <w:p w:rsidR="0098564E" w:rsidRPr="00747CBF" w:rsidRDefault="0098564E" w:rsidP="0098564E"/>
    <w:p w:rsidR="0098564E" w:rsidRDefault="0098564E" w:rsidP="0098564E">
      <w:r>
        <w:rPr>
          <w:noProof/>
          <w:lang w:eastAsia="ru-RU"/>
        </w:rPr>
        <w:drawing>
          <wp:inline distT="0" distB="0" distL="0" distR="0">
            <wp:extent cx="6103620" cy="3433445"/>
            <wp:effectExtent l="19050" t="0" r="0" b="0"/>
            <wp:docPr id="64" name="Рисунок 12" descr="C:\Users\albert\Desktop\Корпорация МСП - Internet Explo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bert\Desktop\Корпорация МСП - Internet Explore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6F345C" w:rsidP="0098564E">
      <w:pPr>
        <w:jc w:val="center"/>
      </w:pPr>
      <w:r>
        <w:t>Рис. 11</w:t>
      </w:r>
      <w:r w:rsidR="0098564E">
        <w:t xml:space="preserve"> Интерфейс формы-списка</w:t>
      </w:r>
    </w:p>
    <w:p w:rsidR="0098564E" w:rsidRDefault="0098564E" w:rsidP="0098564E">
      <w:pPr>
        <w:jc w:val="center"/>
      </w:pPr>
    </w:p>
    <w:p w:rsidR="0098564E" w:rsidRDefault="0098564E" w:rsidP="0098564E">
      <w:pPr>
        <w:pStyle w:val="2"/>
      </w:pPr>
      <w:bookmarkStart w:id="15" w:name="_Toc206170168"/>
      <w:r>
        <w:t>Панель инструментов</w:t>
      </w:r>
      <w:bookmarkEnd w:id="15"/>
    </w:p>
    <w:p w:rsidR="0098564E" w:rsidRPr="00CD1576" w:rsidRDefault="0098564E" w:rsidP="0098564E"/>
    <w:p w:rsidR="0098564E" w:rsidRDefault="0098564E" w:rsidP="0098564E">
      <w:bookmarkStart w:id="16" w:name="OLE_LINK6"/>
      <w:bookmarkStart w:id="17" w:name="OLE_LINK7"/>
      <w:bookmarkStart w:id="18" w:name="OLE_LINK8"/>
      <w:r>
        <w:t>Панель инструментов об</w:t>
      </w:r>
      <w:r w:rsidR="00D142C7">
        <w:t>означена под номером 1 на рис. 11</w:t>
      </w:r>
      <w:r>
        <w:t xml:space="preserve">. </w:t>
      </w:r>
      <w:bookmarkEnd w:id="16"/>
      <w:bookmarkEnd w:id="17"/>
      <w:bookmarkEnd w:id="18"/>
      <w:r>
        <w:t>Здесь располагаются следующие кнопки:</w:t>
      </w:r>
    </w:p>
    <w:p w:rsidR="0098564E" w:rsidRPr="00B6597E" w:rsidRDefault="0098564E" w:rsidP="0098564E">
      <w:r>
        <w:rPr>
          <w:noProof/>
          <w:lang w:eastAsia="ru-RU"/>
        </w:rPr>
        <w:drawing>
          <wp:inline distT="0" distB="0" distL="0" distR="0">
            <wp:extent cx="151765" cy="151765"/>
            <wp:effectExtent l="19050" t="0" r="635" b="0"/>
            <wp:docPr id="65" name="Рисунок 13" descr="C:\projects\mercurial\cmsp\src\main\webapp\i\grid\fun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jects\mercurial\cmsp\src\main\webapp\i\grid\funnel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"Установить фильтр", </w:t>
      </w:r>
    </w:p>
    <w:p w:rsidR="0098564E" w:rsidRPr="00D60283" w:rsidRDefault="0098564E" w:rsidP="0098564E">
      <w:r>
        <w:rPr>
          <w:noProof/>
          <w:lang w:eastAsia="ru-RU"/>
        </w:rPr>
        <w:drawing>
          <wp:inline distT="0" distB="0" distL="0" distR="0">
            <wp:extent cx="151765" cy="151765"/>
            <wp:effectExtent l="19050" t="0" r="635" b="0"/>
            <wp:docPr id="67" name="Рисунок 14" descr="C:\projects\mercurial\cmsp\src\main\webapp\i\grid\delete_fun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jects\mercurial\cmsp\src\main\webapp\i\grid\delete_funne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"Очистить условия фильтра и сортировку", </w:t>
      </w:r>
    </w:p>
    <w:p w:rsidR="0098564E" w:rsidRPr="00B6597E" w:rsidRDefault="0098564E" w:rsidP="0098564E">
      <w:r>
        <w:rPr>
          <w:noProof/>
          <w:lang w:eastAsia="ru-RU"/>
        </w:rPr>
        <w:drawing>
          <wp:inline distT="0" distB="0" distL="0" distR="0">
            <wp:extent cx="151765" cy="151765"/>
            <wp:effectExtent l="19050" t="0" r="635" b="0"/>
            <wp:docPr id="68" name="Рисунок 15" descr="C:\projects\mercurial\cmsp\src\main\webapp\i\grid\excel_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jects\mercurial\cmsp\src\main\webapp\i\grid\excel_tabl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83">
        <w:t xml:space="preserve"> </w:t>
      </w:r>
      <w:r>
        <w:t xml:space="preserve">"Выгрузка выборки в </w:t>
      </w:r>
      <w:r>
        <w:rPr>
          <w:lang w:val="en-US"/>
        </w:rPr>
        <w:t>Excel</w:t>
      </w:r>
      <w:r>
        <w:t>",</w:t>
      </w:r>
    </w:p>
    <w:p w:rsidR="0098564E" w:rsidRPr="00D60283" w:rsidRDefault="0098564E" w:rsidP="0098564E">
      <w:r>
        <w:rPr>
          <w:noProof/>
          <w:lang w:eastAsia="ru-RU"/>
        </w:rPr>
        <w:drawing>
          <wp:inline distT="0" distB="0" distL="0" distR="0">
            <wp:extent cx="151765" cy="151765"/>
            <wp:effectExtent l="19050" t="0" r="635" b="0"/>
            <wp:docPr id="70" name="Рисунок 16" descr="C:\projects\mercurial\cmsp\src\main\webapp\i\grid\doc_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jects\mercurial\cmsp\src\main\webapp\i\grid\doc_pd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"Выгрузка выборки в </w:t>
      </w:r>
      <w:r>
        <w:rPr>
          <w:lang w:val="en-US"/>
        </w:rPr>
        <w:t>Pdf</w:t>
      </w:r>
      <w:r>
        <w:t>"</w:t>
      </w:r>
      <w:r w:rsidRPr="00D60283">
        <w:t>,</w:t>
      </w:r>
    </w:p>
    <w:p w:rsidR="0098564E" w:rsidRPr="00D60283" w:rsidRDefault="0098564E" w:rsidP="0098564E">
      <w:r>
        <w:rPr>
          <w:noProof/>
          <w:lang w:eastAsia="ru-RU"/>
        </w:rPr>
        <w:drawing>
          <wp:inline distT="0" distB="0" distL="0" distR="0">
            <wp:extent cx="151765" cy="151765"/>
            <wp:effectExtent l="19050" t="0" r="635" b="0"/>
            <wp:docPr id="71" name="Рисунок 17" descr="C:\projects\mercurial\static\src\main\webapp\i\icons\database--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jects\mercurial\static\src\main\webapp\i\icons\database--arrow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"Выгрузка всей базы данных в формате </w:t>
      </w:r>
      <w:r>
        <w:rPr>
          <w:lang w:val="en-US"/>
        </w:rPr>
        <w:t>CSV</w:t>
      </w:r>
      <w:r>
        <w:t>"</w:t>
      </w:r>
      <w:r w:rsidRPr="00D60283">
        <w:t>.</w:t>
      </w:r>
    </w:p>
    <w:p w:rsidR="0098564E" w:rsidRDefault="0098564E" w:rsidP="0098564E">
      <w:pPr>
        <w:pStyle w:val="3"/>
      </w:pPr>
      <w:bookmarkStart w:id="19" w:name="_Toc206170169"/>
      <w:r>
        <w:t>Установить фильтр</w:t>
      </w:r>
      <w:bookmarkEnd w:id="19"/>
    </w:p>
    <w:p w:rsidR="0098564E" w:rsidRDefault="0098564E" w:rsidP="0098564E"/>
    <w:p w:rsidR="0098564E" w:rsidRDefault="0098564E" w:rsidP="0098564E">
      <w:r>
        <w:tab/>
        <w:t xml:space="preserve">Нажатие кнопки "Установить фильтр" приводит к открытию </w:t>
      </w:r>
      <w:r w:rsidR="006F345C">
        <w:t>диалогового окна фильтра (Рис. 12</w:t>
      </w:r>
      <w:r>
        <w:t>)</w:t>
      </w:r>
      <w:r w:rsidR="00DA1C9B">
        <w:t>.</w:t>
      </w:r>
    </w:p>
    <w:p w:rsidR="00DA1C9B" w:rsidRPr="00D61449" w:rsidRDefault="00DA1C9B" w:rsidP="0098564E"/>
    <w:p w:rsidR="0098564E" w:rsidRDefault="00191587" w:rsidP="0098564E">
      <w:r>
        <w:rPr>
          <w:noProof/>
          <w:lang w:eastAsia="ru-RU"/>
        </w:rPr>
        <w:drawing>
          <wp:inline distT="0" distB="0" distL="0" distR="0">
            <wp:extent cx="6119495" cy="344221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6F345C" w:rsidP="0098564E">
      <w:pPr>
        <w:jc w:val="center"/>
      </w:pPr>
      <w:r>
        <w:t>Рис. 12</w:t>
      </w:r>
      <w:r w:rsidR="0098564E">
        <w:t xml:space="preserve"> Диалоговое окно фильтра</w:t>
      </w:r>
    </w:p>
    <w:p w:rsidR="0098564E" w:rsidRDefault="0098564E" w:rsidP="0098564E">
      <w:r>
        <w:tab/>
        <w:t>Диалоговое окно фильтра содержит в себе установку услови</w:t>
      </w:r>
      <w:r w:rsidR="00502BDD">
        <w:t>й поиска по всем колонкам формы-</w:t>
      </w:r>
      <w:r>
        <w:t xml:space="preserve">списка.  В свою очередь фильтр состоит из трех блоков: наименование колонки, условие поиска и образец поиска. Каждая колонка формы имеет свой тип данных: "строка", "число", </w:t>
      </w:r>
      <w:r w:rsidRPr="00A541EC">
        <w:t>"</w:t>
      </w:r>
      <w:r>
        <w:t>дата</w:t>
      </w:r>
      <w:r w:rsidRPr="00A541EC">
        <w:t xml:space="preserve">", </w:t>
      </w:r>
      <w:r>
        <w:t xml:space="preserve">"справочник" и "селектор". В случае когда образец поиска не задан, </w:t>
      </w:r>
      <w:proofErr w:type="gramStart"/>
      <w:r>
        <w:t>в  поле</w:t>
      </w:r>
      <w:proofErr w:type="gramEnd"/>
      <w:r>
        <w:t xml:space="preserve"> для образца поиска отображается тип колонки. Исключением является тип "селектор" - для данного типа отображается текст "любое значение"</w:t>
      </w:r>
      <w:r w:rsidRPr="00A541EC">
        <w:t xml:space="preserve"> </w:t>
      </w:r>
      <w:r>
        <w:t>и тип "дата" - для данного типа отображается текст "ДД.ММ.ГГГГ". Для каждого типа данных определен свой перечень условий. Так для типа "строка" доступны следующие условия: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"Совпадает с" - поиск записей, которые точно совпадают с 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"Не совпадает с" - поиск записей, которые точно не совпадают с</w:t>
      </w:r>
      <w:r w:rsidRPr="008D5838">
        <w:t xml:space="preserve"> </w:t>
      </w:r>
      <w:r>
        <w:t>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"Начинается с" - поиск записей, начало которых совпадает с</w:t>
      </w:r>
      <w:r w:rsidRPr="008D5838">
        <w:t xml:space="preserve"> </w:t>
      </w:r>
      <w:r>
        <w:t>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 xml:space="preserve">"Не начинается с" - поиск </w:t>
      </w:r>
      <w:proofErr w:type="gramStart"/>
      <w:r>
        <w:t>записей,  начало</w:t>
      </w:r>
      <w:proofErr w:type="gramEnd"/>
      <w:r>
        <w:t xml:space="preserve"> которых не совпадает с</w:t>
      </w:r>
      <w:r w:rsidRPr="008D5838">
        <w:t xml:space="preserve"> </w:t>
      </w:r>
      <w:r>
        <w:t>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 xml:space="preserve">"Содержит" - поиск </w:t>
      </w:r>
      <w:proofErr w:type="gramStart"/>
      <w:r>
        <w:t>записей,  которые</w:t>
      </w:r>
      <w:proofErr w:type="gramEnd"/>
      <w:r>
        <w:t xml:space="preserve"> содержат в себе</w:t>
      </w:r>
      <w:r w:rsidRPr="008D5838">
        <w:t xml:space="preserve"> </w:t>
      </w:r>
      <w:r>
        <w:t>образец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 xml:space="preserve">"Не содержит" - поиск </w:t>
      </w:r>
      <w:proofErr w:type="gramStart"/>
      <w:r>
        <w:t>записей,  которые</w:t>
      </w:r>
      <w:proofErr w:type="gramEnd"/>
      <w:r>
        <w:t xml:space="preserve"> не содержат в себе</w:t>
      </w:r>
      <w:r w:rsidRPr="008D5838">
        <w:t xml:space="preserve"> </w:t>
      </w:r>
      <w:r>
        <w:t>образец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"Оканчивается на" - поиск записей, окончание которых совпадает с</w:t>
      </w:r>
      <w:r w:rsidRPr="008D5838">
        <w:t xml:space="preserve"> </w:t>
      </w:r>
      <w:r>
        <w:t>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"Не оканчивается на" - поиск записей,</w:t>
      </w:r>
      <w:r w:rsidRPr="00E24962">
        <w:t xml:space="preserve"> </w:t>
      </w:r>
      <w:r>
        <w:t>окончание которых не совпадает с</w:t>
      </w:r>
      <w:r w:rsidRPr="008D5838">
        <w:t xml:space="preserve"> </w:t>
      </w:r>
      <w:r>
        <w:t>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 w:rsidRPr="00E24962">
        <w:t>"</w:t>
      </w:r>
      <w:r>
        <w:t>Пусто</w:t>
      </w:r>
      <w:proofErr w:type="gramStart"/>
      <w:r w:rsidRPr="00E24962">
        <w:t>"</w:t>
      </w:r>
      <w:r>
        <w:t xml:space="preserve">  -</w:t>
      </w:r>
      <w:proofErr w:type="gramEnd"/>
      <w:r>
        <w:t xml:space="preserve"> поиск записей, которые не содержат какого-либо значения;</w:t>
      </w:r>
    </w:p>
    <w:p w:rsidR="0098564E" w:rsidRPr="00E24962" w:rsidRDefault="0098564E" w:rsidP="0098564E">
      <w:pPr>
        <w:pStyle w:val="ad"/>
        <w:numPr>
          <w:ilvl w:val="0"/>
          <w:numId w:val="9"/>
        </w:numPr>
      </w:pPr>
      <w:r>
        <w:t>"Не пусто" - поиск записей, которые содержат любое значение, кроме пустого.</w:t>
      </w:r>
    </w:p>
    <w:p w:rsidR="0098564E" w:rsidRDefault="0098564E" w:rsidP="0098564E">
      <w:r>
        <w:t>Для типа "число" и типа "дата" доступны следующие условия: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"Равно" - поиск записей, которые точно совпадают с 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"Не равно" - поиск записей, которые точно не совпадают с</w:t>
      </w:r>
      <w:r w:rsidRPr="008D5838">
        <w:t xml:space="preserve"> </w:t>
      </w:r>
      <w:r>
        <w:t>образцом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"Больше" - поиск записей, значение которых больше</w:t>
      </w:r>
      <w:r w:rsidRPr="008D5838">
        <w:t xml:space="preserve"> </w:t>
      </w:r>
      <w:r>
        <w:t>образца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 xml:space="preserve">"Не больше" - поиск </w:t>
      </w:r>
      <w:proofErr w:type="gramStart"/>
      <w:r>
        <w:t>записей,  значение</w:t>
      </w:r>
      <w:proofErr w:type="gramEnd"/>
      <w:r>
        <w:t xml:space="preserve"> которых не больше</w:t>
      </w:r>
      <w:r w:rsidRPr="008D5838">
        <w:t xml:space="preserve"> </w:t>
      </w:r>
      <w:r>
        <w:t>образца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 xml:space="preserve">"Меньше" - поиск </w:t>
      </w:r>
      <w:proofErr w:type="gramStart"/>
      <w:r>
        <w:t>записей,  значение</w:t>
      </w:r>
      <w:proofErr w:type="gramEnd"/>
      <w:r>
        <w:t xml:space="preserve"> которых меньше</w:t>
      </w:r>
      <w:r w:rsidRPr="008D5838">
        <w:t xml:space="preserve"> </w:t>
      </w:r>
      <w:r>
        <w:t>образца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 xml:space="preserve">"Не меньше" - поиск </w:t>
      </w:r>
      <w:proofErr w:type="gramStart"/>
      <w:r>
        <w:t>записей,  значение</w:t>
      </w:r>
      <w:proofErr w:type="gramEnd"/>
      <w:r>
        <w:t xml:space="preserve"> которых не меньше</w:t>
      </w:r>
      <w:r w:rsidRPr="008D5838">
        <w:t xml:space="preserve"> </w:t>
      </w:r>
      <w:r>
        <w:t>образца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"Диапазон" - поиск записей,</w:t>
      </w:r>
      <w:r w:rsidRPr="00C45081">
        <w:t xml:space="preserve"> </w:t>
      </w:r>
      <w:r>
        <w:t>значение которых лежит в диапазоне от</w:t>
      </w:r>
      <w:r w:rsidRPr="008D5838">
        <w:t xml:space="preserve"> </w:t>
      </w:r>
      <w:r>
        <w:t xml:space="preserve">первого образца поиска </w:t>
      </w:r>
      <w:proofErr w:type="gramStart"/>
      <w:r>
        <w:t>до  второго</w:t>
      </w:r>
      <w:proofErr w:type="gramEnd"/>
      <w:r>
        <w:t xml:space="preserve"> образца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 w:rsidRPr="00E24962">
        <w:t>"</w:t>
      </w:r>
      <w:r>
        <w:t>Пусто</w:t>
      </w:r>
      <w:proofErr w:type="gramStart"/>
      <w:r w:rsidRPr="00E24962">
        <w:t>"</w:t>
      </w:r>
      <w:r>
        <w:t xml:space="preserve">  -</w:t>
      </w:r>
      <w:proofErr w:type="gramEnd"/>
      <w:r>
        <w:t xml:space="preserve"> поиск записей, которые не содержат какого-либо значения;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"Не пусто" - поиск записей, которые содержат любое значение, кроме пустого.</w:t>
      </w:r>
    </w:p>
    <w:p w:rsidR="0098564E" w:rsidRDefault="0098564E" w:rsidP="0098564E">
      <w:r>
        <w:t>Для типа "справочник" доступны следующие условия: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"Из перечня" - поиск записей, которые точно с одним из элементов образца поиска;</w:t>
      </w:r>
    </w:p>
    <w:p w:rsidR="0098564E" w:rsidRDefault="0098564E" w:rsidP="0098564E">
      <w:pPr>
        <w:pStyle w:val="ad"/>
        <w:numPr>
          <w:ilvl w:val="0"/>
          <w:numId w:val="9"/>
        </w:numPr>
      </w:pPr>
      <w:r w:rsidRPr="00E24962">
        <w:t>"</w:t>
      </w:r>
      <w:r>
        <w:t>Пусто</w:t>
      </w:r>
      <w:proofErr w:type="gramStart"/>
      <w:r w:rsidRPr="00E24962">
        <w:t>"</w:t>
      </w:r>
      <w:r>
        <w:t xml:space="preserve">  -</w:t>
      </w:r>
      <w:proofErr w:type="gramEnd"/>
      <w:r>
        <w:t xml:space="preserve"> поиск записей, которые не содержат какого-либо значения;</w:t>
      </w:r>
    </w:p>
    <w:p w:rsidR="0098564E" w:rsidRPr="00E24962" w:rsidRDefault="0098564E" w:rsidP="0098564E">
      <w:pPr>
        <w:pStyle w:val="ad"/>
        <w:numPr>
          <w:ilvl w:val="0"/>
          <w:numId w:val="9"/>
        </w:numPr>
      </w:pPr>
      <w:r>
        <w:t>"Не пусто" - поиск записей, которые содержат любое значение, кроме пустого.</w:t>
      </w:r>
    </w:p>
    <w:p w:rsidR="0098564E" w:rsidRDefault="0098564E" w:rsidP="0098564E">
      <w:pPr>
        <w:pStyle w:val="ad"/>
      </w:pPr>
    </w:p>
    <w:p w:rsidR="0098564E" w:rsidRDefault="0098564E" w:rsidP="0098564E">
      <w:pPr>
        <w:pStyle w:val="ad"/>
        <w:ind w:left="0"/>
      </w:pPr>
      <w:r>
        <w:t>Для типа "селектор" доступны следующие условия: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"Равно" - поиск записей,</w:t>
      </w:r>
      <w:r w:rsidRPr="003F624F">
        <w:t xml:space="preserve"> </w:t>
      </w:r>
      <w:r>
        <w:t>которые точно совпадают с образцом поиска.</w:t>
      </w:r>
    </w:p>
    <w:p w:rsidR="0098564E" w:rsidRDefault="0098564E" w:rsidP="0098564E">
      <w:pPr>
        <w:pStyle w:val="ad"/>
        <w:ind w:left="0"/>
      </w:pPr>
      <w:r>
        <w:t xml:space="preserve">Поле для ввода образца поиска позволят выбрать только определенные значения, которые доступны </w:t>
      </w:r>
      <w:r w:rsidR="006F345C">
        <w:t>из выпадающего списка (рис. 13</w:t>
      </w:r>
      <w:r>
        <w:t>).</w:t>
      </w:r>
    </w:p>
    <w:p w:rsidR="00DA1C9B" w:rsidRDefault="00DA1C9B" w:rsidP="0098564E">
      <w:pPr>
        <w:pStyle w:val="ad"/>
        <w:ind w:left="0"/>
      </w:pPr>
    </w:p>
    <w:p w:rsidR="0098564E" w:rsidRDefault="0098564E" w:rsidP="0098564E">
      <w:pPr>
        <w:pStyle w:val="ad"/>
        <w:ind w:left="0"/>
      </w:pPr>
    </w:p>
    <w:p w:rsidR="0098564E" w:rsidRDefault="00D5285F" w:rsidP="0098564E">
      <w:pPr>
        <w:pStyle w:val="ad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3839111" cy="3372321"/>
            <wp:effectExtent l="19050" t="0" r="8989" b="0"/>
            <wp:docPr id="19" name="Рисунок 19" descr="C:\Users\albert\Desktop\Филь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bert\Desktop\Фильр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111" cy="337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98564E" w:rsidP="0098564E">
      <w:pPr>
        <w:pStyle w:val="ad"/>
        <w:ind w:left="0"/>
        <w:jc w:val="center"/>
      </w:pPr>
    </w:p>
    <w:p w:rsidR="0098564E" w:rsidRDefault="006F345C" w:rsidP="0098564E">
      <w:pPr>
        <w:pStyle w:val="ad"/>
        <w:ind w:left="0"/>
        <w:jc w:val="center"/>
      </w:pPr>
      <w:r>
        <w:t>Рис. 13</w:t>
      </w:r>
      <w:r w:rsidR="0098564E">
        <w:t xml:space="preserve"> Выбор значения из выпадающего списка для типа "селектор"</w:t>
      </w:r>
    </w:p>
    <w:p w:rsidR="0098564E" w:rsidRDefault="0098564E" w:rsidP="0098564E">
      <w:pPr>
        <w:pStyle w:val="ad"/>
        <w:ind w:left="0"/>
        <w:jc w:val="center"/>
      </w:pPr>
    </w:p>
    <w:p w:rsidR="0098564E" w:rsidRDefault="0098564E" w:rsidP="0098564E">
      <w:pPr>
        <w:pStyle w:val="4"/>
      </w:pPr>
      <w:bookmarkStart w:id="20" w:name="OLE_LINK1"/>
      <w:bookmarkStart w:id="21" w:name="OLE_LINK2"/>
      <w:bookmarkStart w:id="22" w:name="OLE_LINK3"/>
      <w:r>
        <w:t>Работа со справочником</w:t>
      </w:r>
    </w:p>
    <w:bookmarkEnd w:id="20"/>
    <w:bookmarkEnd w:id="21"/>
    <w:bookmarkEnd w:id="22"/>
    <w:p w:rsidR="0098564E" w:rsidRDefault="0098564E" w:rsidP="0098564E">
      <w:r>
        <w:tab/>
      </w:r>
      <w:bookmarkStart w:id="23" w:name="OLE_LINK4"/>
      <w:bookmarkStart w:id="24" w:name="OLE_LINK5"/>
      <w:r>
        <w:t xml:space="preserve">При нажатии на поле образца поиска для колонки с типом "справочник" открывается диалоговое окно справочника (рис. </w:t>
      </w:r>
      <w:r w:rsidR="006F345C">
        <w:t>14</w:t>
      </w:r>
      <w:r>
        <w:t>).</w:t>
      </w:r>
      <w:bookmarkEnd w:id="23"/>
      <w:bookmarkEnd w:id="24"/>
    </w:p>
    <w:p w:rsidR="00DA1C9B" w:rsidRPr="004A0BC0" w:rsidRDefault="00DA1C9B" w:rsidP="0098564E"/>
    <w:p w:rsidR="0098564E" w:rsidRDefault="0098564E" w:rsidP="009856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7150" cy="3248025"/>
            <wp:effectExtent l="19050" t="0" r="0" b="0"/>
            <wp:docPr id="75" name="Рисунок 26" descr="C:\Users\albert\Desktop\Фильр_справочник_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lbert\Desktop\Фильр_справочник_дерево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6F345C" w:rsidP="0098564E">
      <w:pPr>
        <w:jc w:val="center"/>
      </w:pPr>
      <w:r>
        <w:t>Рис. 14</w:t>
      </w:r>
      <w:r w:rsidR="0098564E">
        <w:t xml:space="preserve"> Диалоговое окно справочника с иерархической структурой</w:t>
      </w:r>
    </w:p>
    <w:p w:rsidR="0098564E" w:rsidRDefault="0098564E" w:rsidP="0098564E">
      <w:r>
        <w:tab/>
        <w:t xml:space="preserve">Справочник может быть двух типов: линейный </w:t>
      </w:r>
      <w:r w:rsidRPr="00F83528">
        <w:t>или иерархический</w:t>
      </w:r>
      <w:r w:rsidR="006F345C">
        <w:t>. На рис. 14</w:t>
      </w:r>
      <w:r>
        <w:t xml:space="preserve"> изображен </w:t>
      </w:r>
      <w:r w:rsidRPr="00F83528">
        <w:t xml:space="preserve">иерархический справочник, а на </w:t>
      </w:r>
      <w:r>
        <w:t xml:space="preserve">рис. </w:t>
      </w:r>
      <w:r w:rsidR="006F345C">
        <w:t xml:space="preserve">15 </w:t>
      </w:r>
      <w:r>
        <w:t>линейн</w:t>
      </w:r>
      <w:r w:rsidRPr="00F83528">
        <w:t>ый</w:t>
      </w:r>
      <w:r>
        <w:t>. Независимо от типа справочника, диалоговое окно предоставляет возможность быстрого поиска элементов справочника в виде фильтра по справочнику. Фильтр справочника расположен в верхнем правом углу диалогового окна. Пример работы с</w:t>
      </w:r>
      <w:r w:rsidR="006F345C">
        <w:t xml:space="preserve"> фильтром представлен на рис. 16</w:t>
      </w:r>
      <w:r>
        <w:t>.</w:t>
      </w:r>
    </w:p>
    <w:p w:rsidR="00DA1C9B" w:rsidRDefault="00DA1C9B" w:rsidP="0098564E"/>
    <w:p w:rsidR="0098564E" w:rsidRDefault="0098564E" w:rsidP="009856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7150" cy="3243263"/>
            <wp:effectExtent l="19050" t="0" r="0" b="0"/>
            <wp:docPr id="76" name="Рисунок 25" descr="C:\Users\albert\Desktop\Фильр_справочник_линей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lbert\Desktop\Фильр_справочник_линейный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2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6F345C" w:rsidP="0098564E">
      <w:pPr>
        <w:jc w:val="center"/>
      </w:pPr>
      <w:r>
        <w:t>Рис. 15</w:t>
      </w:r>
      <w:r w:rsidR="0098564E">
        <w:t xml:space="preserve"> Диалоговое окно справочника с линейной структурой</w:t>
      </w:r>
    </w:p>
    <w:p w:rsidR="00DA1C9B" w:rsidRDefault="00DA1C9B" w:rsidP="0098564E">
      <w:pPr>
        <w:jc w:val="center"/>
      </w:pPr>
    </w:p>
    <w:p w:rsidR="0098564E" w:rsidRDefault="0098564E" w:rsidP="009856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52863" cy="3233738"/>
            <wp:effectExtent l="19050" t="0" r="0" b="0"/>
            <wp:docPr id="77" name="Рисунок 24" descr="C:\Users\albert\Desktop\Фильтр_справочник_л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lbert\Desktop\Фильтр_справочник_лес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863" cy="323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98564E" w:rsidP="0098564E">
      <w:pPr>
        <w:jc w:val="center"/>
      </w:pPr>
      <w:r>
        <w:t>Рис. 1</w:t>
      </w:r>
      <w:r w:rsidR="006F345C">
        <w:t>6</w:t>
      </w:r>
      <w:r>
        <w:t xml:space="preserve"> Пример работы фильтра в диалоговом окне справочника</w:t>
      </w:r>
    </w:p>
    <w:p w:rsidR="0098564E" w:rsidRDefault="0098564E" w:rsidP="0098564E"/>
    <w:p w:rsidR="0098564E" w:rsidRPr="00F70A78" w:rsidRDefault="0098564E" w:rsidP="0098564E">
      <w:pPr>
        <w:pStyle w:val="4"/>
      </w:pPr>
      <w:r>
        <w:t xml:space="preserve">Работа </w:t>
      </w:r>
      <w:r w:rsidRPr="00F70A78">
        <w:t>с датами</w:t>
      </w:r>
    </w:p>
    <w:p w:rsidR="0098564E" w:rsidRPr="005B295C" w:rsidRDefault="0098564E" w:rsidP="0098564E">
      <w:r>
        <w:tab/>
        <w:t xml:space="preserve">При </w:t>
      </w:r>
      <w:r w:rsidRPr="00F70A78">
        <w:t xml:space="preserve">работе </w:t>
      </w:r>
      <w:r>
        <w:t>с типом "</w:t>
      </w:r>
      <w:r w:rsidRPr="00F70A78">
        <w:t>дата</w:t>
      </w:r>
      <w:r>
        <w:t xml:space="preserve">" </w:t>
      </w:r>
      <w:r w:rsidRPr="00F70A78">
        <w:t>есть два способа ввода даты: прямой ввод и выбор через календарь</w:t>
      </w:r>
      <w:r>
        <w:t xml:space="preserve"> (рис.</w:t>
      </w:r>
      <w:r w:rsidR="006F345C">
        <w:t>17</w:t>
      </w:r>
      <w:r>
        <w:t>).</w:t>
      </w:r>
    </w:p>
    <w:p w:rsidR="0098564E" w:rsidRDefault="0098564E" w:rsidP="0098564E">
      <w:pPr>
        <w:jc w:val="center"/>
        <w:rPr>
          <w:noProof/>
          <w:lang w:val="en-US" w:eastAsia="ru-RU"/>
        </w:rPr>
      </w:pPr>
      <w:r w:rsidRPr="00BC3C5C">
        <w:rPr>
          <w:noProof/>
          <w:lang w:eastAsia="ru-RU"/>
        </w:rPr>
        <w:t xml:space="preserve"> </w:t>
      </w:r>
      <w:r w:rsidR="006B0A41">
        <w:rPr>
          <w:noProof/>
          <w:lang w:eastAsia="ru-RU"/>
        </w:rPr>
        <w:drawing>
          <wp:inline distT="0" distB="0" distL="0" distR="0">
            <wp:extent cx="3853401" cy="3377084"/>
            <wp:effectExtent l="19050" t="0" r="0" b="0"/>
            <wp:docPr id="20" name="Рисунок 20" descr="C:\Users\albert\Desktop\Фильт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bert\Desktop\Фильтр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401" cy="337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Default="0098564E" w:rsidP="0098564E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Рис. 1</w:t>
      </w:r>
      <w:r w:rsidR="006F345C">
        <w:rPr>
          <w:noProof/>
          <w:lang w:eastAsia="ru-RU"/>
        </w:rPr>
        <w:t>7</w:t>
      </w:r>
      <w:r>
        <w:rPr>
          <w:noProof/>
          <w:lang w:eastAsia="ru-RU"/>
        </w:rPr>
        <w:t xml:space="preserve"> Выбор даты из календаря</w:t>
      </w:r>
    </w:p>
    <w:p w:rsidR="009F25A1" w:rsidRDefault="009F25A1" w:rsidP="0098564E">
      <w:pPr>
        <w:jc w:val="center"/>
        <w:rPr>
          <w:noProof/>
          <w:lang w:eastAsia="ru-RU"/>
        </w:rPr>
      </w:pPr>
    </w:p>
    <w:p w:rsidR="00715EFD" w:rsidRDefault="00715EFD" w:rsidP="005E0A23">
      <w:pPr>
        <w:pStyle w:val="4"/>
      </w:pPr>
      <w:r>
        <w:t>Работа с адресными полями</w:t>
      </w:r>
    </w:p>
    <w:p w:rsidR="00441FB1" w:rsidRDefault="003505CB" w:rsidP="00715EFD">
      <w:r>
        <w:tab/>
      </w:r>
      <w:r w:rsidR="00715EFD">
        <w:t xml:space="preserve">В фильтре </w:t>
      </w:r>
      <w:r>
        <w:t>могут быть</w:t>
      </w:r>
      <w:r w:rsidR="00715EFD">
        <w:t xml:space="preserve"> поля, предназначенные для ввода адреса. К этим полям относятся "Субъект Российской Федерации", "Район</w:t>
      </w:r>
      <w:proofErr w:type="gramStart"/>
      <w:r w:rsidR="00715EFD">
        <w:t>",  "</w:t>
      </w:r>
      <w:proofErr w:type="gramEnd"/>
      <w:r w:rsidR="00715EFD">
        <w:t>Город", "Населенный пункт" и "Муниципальное образование".</w:t>
      </w:r>
      <w:r>
        <w:t xml:space="preserve">  </w:t>
      </w:r>
      <w:r w:rsidR="00441FB1">
        <w:t>Справочник для поля</w:t>
      </w:r>
      <w:r w:rsidR="00715EFD">
        <w:t xml:space="preserve"> "Район" и "</w:t>
      </w:r>
      <w:r w:rsidR="00715EFD" w:rsidRPr="00715EFD">
        <w:t xml:space="preserve"> </w:t>
      </w:r>
      <w:r w:rsidR="00715EFD">
        <w:t>Мун</w:t>
      </w:r>
      <w:r w:rsidR="00F4194D">
        <w:t>иципальное образование</w:t>
      </w:r>
      <w:r w:rsidR="00441FB1">
        <w:t>" зависит</w:t>
      </w:r>
      <w:r w:rsidR="00715EFD">
        <w:t xml:space="preserve"> от значения, указанного в поле "Субъект Российской Федерации". </w:t>
      </w:r>
      <w:r w:rsidR="00441FB1">
        <w:t>Справочник для поля "Город" зависит от значения в поле "Район" и "</w:t>
      </w:r>
      <w:r w:rsidR="00441FB1" w:rsidRPr="00441FB1">
        <w:t xml:space="preserve"> </w:t>
      </w:r>
      <w:r w:rsidR="00441FB1">
        <w:t>Субъект Российской Федерации".</w:t>
      </w:r>
      <w:r w:rsidR="00441FB1" w:rsidRPr="00441FB1">
        <w:t xml:space="preserve"> </w:t>
      </w:r>
      <w:r w:rsidR="00441FB1">
        <w:t>Справочник для поля "Населенный пункт" зависит от значения в поле "Район", "Город" и "</w:t>
      </w:r>
      <w:r w:rsidR="00441FB1" w:rsidRPr="00441FB1">
        <w:t xml:space="preserve"> </w:t>
      </w:r>
      <w:r w:rsidR="00441FB1">
        <w:t>Субъект Российской Федерации".</w:t>
      </w:r>
    </w:p>
    <w:p w:rsidR="00314E23" w:rsidRDefault="00715EFD" w:rsidP="00715EFD">
      <w:r>
        <w:t>Если в поле "Субъект Российской Федерации" значение не указано, то поля "Район</w:t>
      </w:r>
      <w:proofErr w:type="gramStart"/>
      <w:r>
        <w:t>",  "</w:t>
      </w:r>
      <w:proofErr w:type="gramEnd"/>
      <w:r>
        <w:t>Город", "Населенный пункт" и "Муниципальное образование" будут недоступны для ввода</w:t>
      </w:r>
      <w:r w:rsidR="00773C4B">
        <w:t xml:space="preserve"> (рис. 18)</w:t>
      </w:r>
      <w:r>
        <w:t>. В зависимости от значения в поле "Субъект Российской Федерации" подгружаются соответствующие справочники в поля "Район</w:t>
      </w:r>
      <w:proofErr w:type="gramStart"/>
      <w:r>
        <w:t>",  "</w:t>
      </w:r>
      <w:proofErr w:type="gramEnd"/>
      <w:r>
        <w:t xml:space="preserve">Город", "Населенный пункт" и "Муниципальное образование". </w:t>
      </w:r>
      <w:proofErr w:type="gramStart"/>
      <w:r>
        <w:t>Если  для</w:t>
      </w:r>
      <w:proofErr w:type="gramEnd"/>
      <w:r>
        <w:t xml:space="preserve"> одного из этих полей справочник</w:t>
      </w:r>
      <w:r w:rsidR="003505CB">
        <w:t xml:space="preserve"> отсутствует, то </w:t>
      </w:r>
      <w:r w:rsidR="00314E23">
        <w:t xml:space="preserve">соответствующее </w:t>
      </w:r>
      <w:r w:rsidR="003505CB">
        <w:t>поле будет недоступно.</w:t>
      </w:r>
      <w:r w:rsidR="00E8142B">
        <w:t xml:space="preserve"> </w:t>
      </w:r>
      <w:r w:rsidR="00314E23">
        <w:t xml:space="preserve"> </w:t>
      </w:r>
    </w:p>
    <w:p w:rsidR="00E8142B" w:rsidRDefault="00E8142B" w:rsidP="00715EFD">
      <w:r>
        <w:t>Например</w:t>
      </w:r>
      <w:r w:rsidR="00911F84" w:rsidRPr="00911F84">
        <w:t>,</w:t>
      </w:r>
      <w:r>
        <w:t xml:space="preserve"> на рис. 19 в качестве значения для поля "Субъект Российской Федерации" указан г. Санкт-Петербу</w:t>
      </w:r>
      <w:r w:rsidR="00773C4B">
        <w:t>р</w:t>
      </w:r>
      <w:r w:rsidR="00424E60">
        <w:t>г. Так как в качестве субъекта Российской Федерации выбран</w:t>
      </w:r>
      <w:r>
        <w:t xml:space="preserve"> г.</w:t>
      </w:r>
      <w:r w:rsidRPr="00E8142B">
        <w:t xml:space="preserve"> </w:t>
      </w:r>
      <w:r>
        <w:t>Санкт-Петербу</w:t>
      </w:r>
      <w:r w:rsidR="00773C4B">
        <w:t>р</w:t>
      </w:r>
      <w:r w:rsidR="00916B60">
        <w:t>г, то поле</w:t>
      </w:r>
      <w:r>
        <w:t xml:space="preserve"> </w:t>
      </w:r>
      <w:r w:rsidR="00773C4B">
        <w:t>в поле "Город" загрузился справочник городов, относящихся к г.</w:t>
      </w:r>
      <w:r w:rsidR="00773C4B" w:rsidRPr="00773C4B">
        <w:t xml:space="preserve"> </w:t>
      </w:r>
      <w:r w:rsidR="00773C4B">
        <w:t>Санкт-Петербург.</w:t>
      </w:r>
    </w:p>
    <w:p w:rsidR="00715EFD" w:rsidRDefault="00E8142B" w:rsidP="00E814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2388" cy="3367088"/>
            <wp:effectExtent l="19050" t="0" r="4762" b="0"/>
            <wp:docPr id="21" name="Рисунок 21" descr="C:\Users\albert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lbert\Desktop\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388" cy="336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42B" w:rsidRDefault="00E8142B" w:rsidP="00E8142B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Рис. 18 Фильтр с адресными полями</w:t>
      </w:r>
    </w:p>
    <w:p w:rsidR="00E8142B" w:rsidRDefault="00E8142B" w:rsidP="00715EFD"/>
    <w:p w:rsidR="00E8142B" w:rsidRDefault="00E8142B" w:rsidP="00E814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43874" cy="3381847"/>
            <wp:effectExtent l="19050" t="0" r="4226" b="0"/>
            <wp:docPr id="22" name="Рисунок 22" descr="C:\Users\albert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bert\Desktop\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874" cy="338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42B" w:rsidRDefault="00E8142B" w:rsidP="00E8142B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Рис. 19 Пример заполнения адресных полей</w:t>
      </w:r>
    </w:p>
    <w:p w:rsidR="00715EFD" w:rsidRPr="00715EFD" w:rsidRDefault="00715EFD" w:rsidP="00715EFD"/>
    <w:p w:rsidR="00715EFD" w:rsidRDefault="00715EFD" w:rsidP="0098564E">
      <w:pPr>
        <w:jc w:val="center"/>
        <w:rPr>
          <w:noProof/>
          <w:lang w:eastAsia="ru-RU"/>
        </w:rPr>
      </w:pPr>
    </w:p>
    <w:p w:rsidR="00715EFD" w:rsidRPr="00BC3C5C" w:rsidRDefault="00715EFD" w:rsidP="0098564E">
      <w:pPr>
        <w:jc w:val="center"/>
        <w:rPr>
          <w:noProof/>
          <w:lang w:eastAsia="ru-RU"/>
        </w:rPr>
      </w:pPr>
    </w:p>
    <w:p w:rsidR="0098564E" w:rsidRDefault="0098564E" w:rsidP="0098564E">
      <w:pPr>
        <w:pStyle w:val="3"/>
      </w:pPr>
      <w:bookmarkStart w:id="25" w:name="_Toc206170170"/>
      <w:r>
        <w:t>Очистить условия фильтра и сортировки</w:t>
      </w:r>
      <w:bookmarkEnd w:id="25"/>
    </w:p>
    <w:p w:rsidR="0098564E" w:rsidRDefault="0098564E" w:rsidP="0098564E"/>
    <w:p w:rsidR="0098564E" w:rsidRPr="00656A29" w:rsidRDefault="0098564E" w:rsidP="0098564E">
      <w:r>
        <w:tab/>
        <w:t xml:space="preserve">Кнопка "Очистить условия фильтра и </w:t>
      </w:r>
      <w:proofErr w:type="spellStart"/>
      <w:r>
        <w:t>сортировки"выполняет</w:t>
      </w:r>
      <w:proofErr w:type="spellEnd"/>
      <w:r>
        <w:t xml:space="preserve"> функцию очистки всех условий фильтра, снимает установленную сортировку с колонки и запускает выполнение запроса для обновление таблицы данных.</w:t>
      </w:r>
    </w:p>
    <w:p w:rsidR="0098564E" w:rsidRDefault="0098564E" w:rsidP="0098564E">
      <w:pPr>
        <w:pStyle w:val="2"/>
      </w:pPr>
    </w:p>
    <w:p w:rsidR="0098564E" w:rsidRDefault="0098564E" w:rsidP="0098564E">
      <w:pPr>
        <w:pStyle w:val="3"/>
      </w:pPr>
      <w:bookmarkStart w:id="26" w:name="_Выгрузка_выборки_в"/>
      <w:bookmarkStart w:id="27" w:name="_Toc206170171"/>
      <w:bookmarkEnd w:id="26"/>
      <w:r>
        <w:t xml:space="preserve">Выгрузка выборки в </w:t>
      </w:r>
      <w:r>
        <w:rPr>
          <w:lang w:val="en-US"/>
        </w:rPr>
        <w:t>Excel</w:t>
      </w:r>
      <w:bookmarkEnd w:id="27"/>
    </w:p>
    <w:p w:rsidR="0098564E" w:rsidRDefault="0098564E" w:rsidP="0098564E"/>
    <w:p w:rsidR="0098564E" w:rsidRDefault="0098564E" w:rsidP="0098564E">
      <w:r>
        <w:tab/>
        <w:t xml:space="preserve">Кнопка "Выгрузка выборки в </w:t>
      </w:r>
      <w:r>
        <w:rPr>
          <w:lang w:val="en-US"/>
        </w:rPr>
        <w:t>Excel</w:t>
      </w:r>
      <w:r>
        <w:t>"</w:t>
      </w:r>
      <w:r w:rsidRPr="00AB7DE6">
        <w:t xml:space="preserve"> </w:t>
      </w:r>
      <w:r>
        <w:t xml:space="preserve">выполняет выгрузку выборки данных, удовлетворяющей условиям фильтра, в формате </w:t>
      </w:r>
      <w:r>
        <w:rPr>
          <w:lang w:val="en-US"/>
        </w:rPr>
        <w:t>Excel</w:t>
      </w:r>
      <w:r w:rsidRPr="006A2F63">
        <w:t xml:space="preserve"> (</w:t>
      </w:r>
      <w:r>
        <w:t>расширение файла</w:t>
      </w:r>
      <w:r w:rsidRPr="00875629">
        <w:t xml:space="preserve"> ".</w:t>
      </w:r>
      <w:r>
        <w:rPr>
          <w:lang w:val="en-US"/>
        </w:rPr>
        <w:t>xlsx</w:t>
      </w:r>
      <w:r>
        <w:t>")</w:t>
      </w:r>
      <w:r w:rsidRPr="006A2F63">
        <w:t>.</w:t>
      </w:r>
      <w:r>
        <w:t xml:space="preserve"> </w:t>
      </w:r>
      <w:r w:rsidRPr="006A2F63">
        <w:t xml:space="preserve"> </w:t>
      </w:r>
      <w:r>
        <w:t>Процесс формирования файла открывает отдельное диалоговое окно (</w:t>
      </w:r>
      <w:r w:rsidR="006F345C">
        <w:t xml:space="preserve">рис. </w:t>
      </w:r>
      <w:r w:rsidR="00293D29">
        <w:t>20</w:t>
      </w:r>
      <w:r>
        <w:t>), которое можно свернуть в случае необходимости и продолжить работать с формой-списком</w:t>
      </w:r>
      <w:r w:rsidRPr="00875629">
        <w:t>.</w:t>
      </w:r>
      <w:r>
        <w:t xml:space="preserve"> </w:t>
      </w:r>
    </w:p>
    <w:p w:rsidR="00DA1C9B" w:rsidRPr="00875629" w:rsidRDefault="00DA1C9B" w:rsidP="0098564E"/>
    <w:p w:rsidR="0098564E" w:rsidRDefault="0098564E" w:rsidP="0098564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43250" cy="1724025"/>
            <wp:effectExtent l="19050" t="0" r="0" b="0"/>
            <wp:docPr id="7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Pr="0098564E" w:rsidRDefault="0098564E" w:rsidP="0098564E">
      <w:pPr>
        <w:jc w:val="center"/>
      </w:pPr>
      <w:r>
        <w:t xml:space="preserve">Рис. </w:t>
      </w:r>
      <w:r w:rsidR="00293D29">
        <w:t>20</w:t>
      </w:r>
      <w:r>
        <w:t xml:space="preserve"> Диалоговое окно формирования файла в формате </w:t>
      </w:r>
      <w:r>
        <w:rPr>
          <w:lang w:val="en-US"/>
        </w:rPr>
        <w:t>excel</w:t>
      </w:r>
    </w:p>
    <w:p w:rsidR="0098564E" w:rsidRDefault="0098564E" w:rsidP="0098564E">
      <w:r>
        <w:tab/>
        <w:t>В процессе формирования файла диалоговое окно информирует пользователя о текущем состоянии процесса формирования. Информация о статусе формирования файле обновляется каждые две секунды. В случае, если размер выборки небольшой, процесс формирования файла может не отображаться. После того как процесс формирования файла завершен, происходит его загрузка в диалоговое окно процесса формирования файла. Процесс загрузки файла отображается стандартными средствами браузера, например процесс загрузки файла в браузере "</w:t>
      </w:r>
      <w:r>
        <w:rPr>
          <w:lang w:val="en-US"/>
        </w:rPr>
        <w:t>Google</w:t>
      </w:r>
      <w:r w:rsidRPr="00C323B3">
        <w:t xml:space="preserve"> </w:t>
      </w:r>
      <w:r>
        <w:rPr>
          <w:lang w:val="en-US"/>
        </w:rPr>
        <w:t>Chrome</w:t>
      </w:r>
      <w:r>
        <w:t>"</w:t>
      </w:r>
      <w:r w:rsidRPr="00C323B3">
        <w:t xml:space="preserve"> </w:t>
      </w:r>
      <w:r w:rsidR="006F345C">
        <w:t xml:space="preserve">представлен на рис. </w:t>
      </w:r>
      <w:r w:rsidR="00293D29">
        <w:t>21</w:t>
      </w:r>
      <w:r>
        <w:t>.</w:t>
      </w:r>
    </w:p>
    <w:p w:rsidR="00DA1C9B" w:rsidRDefault="00DA1C9B" w:rsidP="0098564E"/>
    <w:p w:rsidR="0098564E" w:rsidRDefault="0098564E" w:rsidP="009856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24200" cy="1838325"/>
            <wp:effectExtent l="19050" t="0" r="0" b="0"/>
            <wp:docPr id="8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Pr="00F40175" w:rsidRDefault="006F345C" w:rsidP="0098564E">
      <w:pPr>
        <w:jc w:val="center"/>
      </w:pPr>
      <w:r>
        <w:t xml:space="preserve">Рис. </w:t>
      </w:r>
      <w:r w:rsidR="00293D29">
        <w:t>21</w:t>
      </w:r>
      <w:r w:rsidR="0098564E">
        <w:t xml:space="preserve"> Пример загрузки файла </w:t>
      </w:r>
      <w:r w:rsidR="0098564E">
        <w:rPr>
          <w:lang w:val="en-US"/>
        </w:rPr>
        <w:t>excel</w:t>
      </w:r>
      <w:r w:rsidR="0098564E" w:rsidRPr="00E817E2">
        <w:t xml:space="preserve"> </w:t>
      </w:r>
      <w:r w:rsidR="0098564E">
        <w:t>в браузере "</w:t>
      </w:r>
      <w:r w:rsidR="0098564E">
        <w:rPr>
          <w:lang w:val="en-US"/>
        </w:rPr>
        <w:t>Google</w:t>
      </w:r>
      <w:r w:rsidR="0098564E" w:rsidRPr="00C323B3">
        <w:t xml:space="preserve"> </w:t>
      </w:r>
      <w:r w:rsidR="0098564E">
        <w:rPr>
          <w:lang w:val="en-US"/>
        </w:rPr>
        <w:t>Chrome</w:t>
      </w:r>
      <w:r w:rsidR="0098564E">
        <w:t>"</w:t>
      </w:r>
    </w:p>
    <w:p w:rsidR="0098564E" w:rsidRDefault="0098564E" w:rsidP="0098564E"/>
    <w:p w:rsidR="0098564E" w:rsidRPr="008367DD" w:rsidRDefault="0098564E" w:rsidP="0098564E">
      <w:pPr>
        <w:pStyle w:val="3"/>
      </w:pPr>
      <w:bookmarkStart w:id="28" w:name="_Выгрузка_выборки_в_1"/>
      <w:bookmarkStart w:id="29" w:name="_Toc206170172"/>
      <w:bookmarkEnd w:id="28"/>
      <w:r>
        <w:t xml:space="preserve">Выгрузка выборки в </w:t>
      </w:r>
      <w:r>
        <w:rPr>
          <w:lang w:val="en-US"/>
        </w:rPr>
        <w:t>P</w:t>
      </w:r>
      <w:r w:rsidR="00E62DAC">
        <w:rPr>
          <w:lang w:val="en-US"/>
        </w:rPr>
        <w:t>DF</w:t>
      </w:r>
      <w:bookmarkEnd w:id="29"/>
    </w:p>
    <w:p w:rsidR="0098564E" w:rsidRDefault="0098564E" w:rsidP="0098564E"/>
    <w:p w:rsidR="0098564E" w:rsidRDefault="0098564E" w:rsidP="0098564E">
      <w:r>
        <w:tab/>
        <w:t xml:space="preserve">Кнопка "Выгрузка выборки в </w:t>
      </w:r>
      <w:r>
        <w:rPr>
          <w:lang w:val="en-US"/>
        </w:rPr>
        <w:t>P</w:t>
      </w:r>
      <w:r w:rsidR="008367DD">
        <w:rPr>
          <w:lang w:val="en-US"/>
        </w:rPr>
        <w:t>DF</w:t>
      </w:r>
      <w:r>
        <w:t>"</w:t>
      </w:r>
      <w:r w:rsidRPr="00AB7DE6">
        <w:t xml:space="preserve"> </w:t>
      </w:r>
      <w:r>
        <w:t xml:space="preserve">выполняет выгрузку выборки данных, удовлетворяющей условиям фильтра, в формате </w:t>
      </w:r>
      <w:r>
        <w:rPr>
          <w:lang w:val="en-US"/>
        </w:rPr>
        <w:t>P</w:t>
      </w:r>
      <w:r w:rsidR="008367DD">
        <w:rPr>
          <w:lang w:val="en-US"/>
        </w:rPr>
        <w:t>DF</w:t>
      </w:r>
      <w:r w:rsidRPr="006A2F63">
        <w:t xml:space="preserve"> (</w:t>
      </w:r>
      <w:r>
        <w:t>расширение файла</w:t>
      </w:r>
      <w:r w:rsidRPr="00875629">
        <w:t xml:space="preserve"> ".</w:t>
      </w:r>
      <w:r>
        <w:rPr>
          <w:lang w:val="en-US"/>
        </w:rPr>
        <w:t>pdf</w:t>
      </w:r>
      <w:r>
        <w:t>")</w:t>
      </w:r>
      <w:r w:rsidRPr="006A2F63">
        <w:t>.</w:t>
      </w:r>
      <w:r>
        <w:t xml:space="preserve"> </w:t>
      </w:r>
      <w:r w:rsidRPr="006A2F63">
        <w:t xml:space="preserve"> </w:t>
      </w:r>
      <w:r>
        <w:t>Процесс формирования файла открывает отдельное диало</w:t>
      </w:r>
      <w:r w:rsidR="006F345C">
        <w:t>говое окно (рис. 2</w:t>
      </w:r>
      <w:r w:rsidR="00293D29">
        <w:t>2</w:t>
      </w:r>
      <w:r>
        <w:t>), которое можно свернуть в случае необходимости и продолжить работать с формой-списком</w:t>
      </w:r>
      <w:r w:rsidRPr="00875629">
        <w:t>.</w:t>
      </w:r>
      <w:r>
        <w:t xml:space="preserve"> </w:t>
      </w:r>
      <w:r w:rsidRPr="000668A0">
        <w:t xml:space="preserve"> </w:t>
      </w:r>
      <w:r>
        <w:t xml:space="preserve">Кнопка "Выгрузка выборки в </w:t>
      </w:r>
      <w:r>
        <w:rPr>
          <w:lang w:val="en-US"/>
        </w:rPr>
        <w:t>P</w:t>
      </w:r>
      <w:r w:rsidR="008367DD">
        <w:rPr>
          <w:lang w:val="en-US"/>
        </w:rPr>
        <w:t>DF</w:t>
      </w:r>
      <w:r>
        <w:t>" является опциональной и может отсутствовать в форме-списке.</w:t>
      </w:r>
    </w:p>
    <w:p w:rsidR="00DA1C9B" w:rsidRPr="000668A0" w:rsidRDefault="00DA1C9B" w:rsidP="0098564E"/>
    <w:p w:rsidR="0098564E" w:rsidRDefault="0098564E" w:rsidP="0098564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43250" cy="1724025"/>
            <wp:effectExtent l="19050" t="0" r="0" b="0"/>
            <wp:docPr id="8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Pr="00227402" w:rsidRDefault="006F345C" w:rsidP="0098564E">
      <w:pPr>
        <w:jc w:val="center"/>
      </w:pPr>
      <w:r>
        <w:t>Рис. 2</w:t>
      </w:r>
      <w:r w:rsidR="00293D29">
        <w:t>2</w:t>
      </w:r>
      <w:r w:rsidR="0098564E">
        <w:t xml:space="preserve"> Диалоговое окно формирования файла в формате </w:t>
      </w:r>
      <w:r w:rsidR="004F34C9">
        <w:rPr>
          <w:lang w:val="en-US"/>
        </w:rPr>
        <w:t>PDF</w:t>
      </w:r>
    </w:p>
    <w:p w:rsidR="0098564E" w:rsidRDefault="0098564E" w:rsidP="0098564E">
      <w:r>
        <w:tab/>
        <w:t>В процессе формирования файла диалоговое окно информирует пользователя о текущем состоянии процесса формирования. Информация о статусе формирования файле обновляется каждые две секунды. В случае, если размер выборки небольшой, процесс формирования файла может не отображаться. После того как процесс формирования файла завершен, происходит его загрузка в диалоговое окно процесса формирования файла. Процесс загрузки файла отображается стандартными средствами браузера, например процесс загрузки файла в браузере "</w:t>
      </w:r>
      <w:r>
        <w:rPr>
          <w:lang w:val="en-US"/>
        </w:rPr>
        <w:t>Google</w:t>
      </w:r>
      <w:r w:rsidRPr="00C323B3">
        <w:t xml:space="preserve"> </w:t>
      </w:r>
      <w:r>
        <w:rPr>
          <w:lang w:val="en-US"/>
        </w:rPr>
        <w:t>Chrome</w:t>
      </w:r>
      <w:r>
        <w:t>"</w:t>
      </w:r>
      <w:r w:rsidRPr="00C323B3">
        <w:t xml:space="preserve"> </w:t>
      </w:r>
      <w:r w:rsidR="006F345C">
        <w:t>представлен на рис. 2</w:t>
      </w:r>
      <w:r w:rsidR="00293D29">
        <w:t>3</w:t>
      </w:r>
      <w:r>
        <w:t>.</w:t>
      </w:r>
    </w:p>
    <w:p w:rsidR="00DA1C9B" w:rsidRPr="00C323B3" w:rsidRDefault="00DA1C9B" w:rsidP="0098564E"/>
    <w:p w:rsidR="0098564E" w:rsidRDefault="0098564E" w:rsidP="0098564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24200" cy="1838325"/>
            <wp:effectExtent l="19050" t="0" r="0" b="0"/>
            <wp:docPr id="8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Pr="00E817E2" w:rsidRDefault="0098564E" w:rsidP="0098564E">
      <w:pPr>
        <w:jc w:val="center"/>
        <w:rPr>
          <w:lang w:val="en-US"/>
        </w:rPr>
      </w:pPr>
      <w:r>
        <w:t>Рис</w:t>
      </w:r>
      <w:r w:rsidRPr="00E817E2">
        <w:rPr>
          <w:lang w:val="en-US"/>
        </w:rPr>
        <w:t xml:space="preserve">. </w:t>
      </w:r>
      <w:r w:rsidR="006F345C" w:rsidRPr="006F345C">
        <w:rPr>
          <w:lang w:val="en-US"/>
        </w:rPr>
        <w:t>2</w:t>
      </w:r>
      <w:r w:rsidR="00293D29" w:rsidRPr="00293D29">
        <w:rPr>
          <w:lang w:val="en-US"/>
        </w:rPr>
        <w:t>3</w:t>
      </w:r>
      <w:r w:rsidRPr="00E817E2">
        <w:rPr>
          <w:lang w:val="en-US"/>
        </w:rPr>
        <w:t xml:space="preserve"> </w:t>
      </w:r>
      <w:r>
        <w:t>Пример</w:t>
      </w:r>
      <w:r w:rsidRPr="00E817E2">
        <w:rPr>
          <w:lang w:val="en-US"/>
        </w:rPr>
        <w:t xml:space="preserve"> </w:t>
      </w:r>
      <w:r>
        <w:t>загрузки</w:t>
      </w:r>
      <w:r w:rsidRPr="00E817E2">
        <w:rPr>
          <w:lang w:val="en-US"/>
        </w:rPr>
        <w:t xml:space="preserve"> </w:t>
      </w:r>
      <w:r>
        <w:t>файла</w:t>
      </w:r>
      <w:r w:rsidRPr="00E817E2">
        <w:rPr>
          <w:lang w:val="en-US"/>
        </w:rPr>
        <w:t xml:space="preserve"> </w:t>
      </w:r>
      <w:r>
        <w:rPr>
          <w:lang w:val="en-US"/>
        </w:rPr>
        <w:t>excel</w:t>
      </w:r>
      <w:r w:rsidRPr="00E817E2">
        <w:rPr>
          <w:lang w:val="en-US"/>
        </w:rPr>
        <w:t xml:space="preserve"> </w:t>
      </w:r>
      <w:r>
        <w:t>в</w:t>
      </w:r>
      <w:r w:rsidRPr="00E817E2">
        <w:rPr>
          <w:lang w:val="en-US"/>
        </w:rPr>
        <w:t xml:space="preserve"> </w:t>
      </w:r>
      <w:r>
        <w:t>браузере</w:t>
      </w:r>
      <w:r w:rsidRPr="00E817E2">
        <w:rPr>
          <w:lang w:val="en-US"/>
        </w:rPr>
        <w:t xml:space="preserve"> "</w:t>
      </w:r>
      <w:r>
        <w:rPr>
          <w:lang w:val="en-US"/>
        </w:rPr>
        <w:t>Google</w:t>
      </w:r>
      <w:r w:rsidRPr="00E817E2">
        <w:rPr>
          <w:lang w:val="en-US"/>
        </w:rPr>
        <w:t xml:space="preserve"> </w:t>
      </w:r>
      <w:r>
        <w:rPr>
          <w:lang w:val="en-US"/>
        </w:rPr>
        <w:t>Chrome</w:t>
      </w:r>
      <w:r w:rsidRPr="00E817E2">
        <w:rPr>
          <w:lang w:val="en-US"/>
        </w:rPr>
        <w:t>"</w:t>
      </w:r>
    </w:p>
    <w:p w:rsidR="0098564E" w:rsidRDefault="0098564E" w:rsidP="0098564E">
      <w:pPr>
        <w:jc w:val="center"/>
        <w:rPr>
          <w:lang w:val="en-US"/>
        </w:rPr>
      </w:pPr>
    </w:p>
    <w:p w:rsidR="0098564E" w:rsidRPr="0098564E" w:rsidRDefault="0098564E" w:rsidP="0098564E">
      <w:pPr>
        <w:pStyle w:val="3"/>
      </w:pPr>
      <w:bookmarkStart w:id="30" w:name="_Выгрузка_всей_базы"/>
      <w:bookmarkStart w:id="31" w:name="_Toc206170173"/>
      <w:bookmarkEnd w:id="30"/>
      <w:r>
        <w:t xml:space="preserve">Выгрузка всей базы данных в формате </w:t>
      </w:r>
      <w:r>
        <w:rPr>
          <w:lang w:val="en-US"/>
        </w:rPr>
        <w:t>CSV</w:t>
      </w:r>
      <w:bookmarkEnd w:id="31"/>
    </w:p>
    <w:p w:rsidR="0098564E" w:rsidRPr="0098564E" w:rsidRDefault="0098564E" w:rsidP="0098564E"/>
    <w:p w:rsidR="0098564E" w:rsidRDefault="0098564E" w:rsidP="0098564E">
      <w:r>
        <w:tab/>
        <w:t xml:space="preserve">Кнопка "Выгрузка всей базы данных в формате </w:t>
      </w:r>
      <w:r>
        <w:rPr>
          <w:lang w:val="en-US"/>
        </w:rPr>
        <w:t>CSV</w:t>
      </w:r>
      <w:r>
        <w:t xml:space="preserve"> "</w:t>
      </w:r>
      <w:r w:rsidRPr="00AB7DE6">
        <w:t xml:space="preserve"> </w:t>
      </w:r>
      <w:r>
        <w:t xml:space="preserve">выполняет выгрузку всей базы данных в формате </w:t>
      </w:r>
      <w:r>
        <w:rPr>
          <w:lang w:val="en-US"/>
        </w:rPr>
        <w:t>CSV</w:t>
      </w:r>
      <w:r w:rsidRPr="006A2F63">
        <w:t xml:space="preserve"> (</w:t>
      </w:r>
      <w:r>
        <w:t>расширение файла</w:t>
      </w:r>
      <w:r w:rsidRPr="00875629">
        <w:t xml:space="preserve"> ".</w:t>
      </w:r>
      <w:r>
        <w:rPr>
          <w:lang w:val="en-US"/>
        </w:rPr>
        <w:t>csv</w:t>
      </w:r>
      <w:r>
        <w:t xml:space="preserve">"), разделителем данных является точка с запятой. </w:t>
      </w:r>
      <w:r w:rsidRPr="006A2F63">
        <w:t xml:space="preserve"> </w:t>
      </w:r>
      <w:r>
        <w:t xml:space="preserve">Процесс формирования файла открывает отдельное </w:t>
      </w:r>
      <w:r w:rsidR="006F345C">
        <w:t>диалоговое окно (рис. 2</w:t>
      </w:r>
      <w:r w:rsidR="00293D29">
        <w:t>4</w:t>
      </w:r>
      <w:r>
        <w:t>), которое можно свернуть в случае необходимости и продолжить работать с формой-списком</w:t>
      </w:r>
      <w:r w:rsidRPr="00367C82">
        <w:t>.</w:t>
      </w:r>
    </w:p>
    <w:p w:rsidR="00DA1C9B" w:rsidRPr="00367C82" w:rsidRDefault="00DA1C9B" w:rsidP="0098564E"/>
    <w:p w:rsidR="0098564E" w:rsidRDefault="0098564E" w:rsidP="0098564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43250" cy="1724025"/>
            <wp:effectExtent l="19050" t="0" r="0" b="0"/>
            <wp:docPr id="8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4E" w:rsidRPr="00227402" w:rsidRDefault="006F345C" w:rsidP="0098564E">
      <w:pPr>
        <w:jc w:val="center"/>
      </w:pPr>
      <w:r>
        <w:t>Рис. 2</w:t>
      </w:r>
      <w:r w:rsidR="00293D29">
        <w:t>4</w:t>
      </w:r>
      <w:r w:rsidR="0098564E">
        <w:t xml:space="preserve"> Диалоговое окно формирования файла в формате </w:t>
      </w:r>
      <w:r w:rsidR="0098564E">
        <w:rPr>
          <w:lang w:val="en-US"/>
        </w:rPr>
        <w:t>csv</w:t>
      </w:r>
    </w:p>
    <w:p w:rsidR="0098564E" w:rsidRPr="00C323B3" w:rsidRDefault="0098564E" w:rsidP="0098564E">
      <w:r>
        <w:tab/>
        <w:t xml:space="preserve">В процессе формирования файла диалоговое окно информирует пользователя о текущем состоянии процесса формирования файла. Информация о статусе формирования файле обновляется каждые две секунды. В случае, если размер выборки небольшой, процесс формирования файла может не отображаться.  Загрузка файла начинается сразу же после </w:t>
      </w:r>
      <w:proofErr w:type="gramStart"/>
      <w:r w:rsidR="006A250B">
        <w:t>того</w:t>
      </w:r>
      <w:proofErr w:type="gramEnd"/>
      <w:r w:rsidR="006A250B">
        <w:t xml:space="preserve"> как будет закончено</w:t>
      </w:r>
      <w:r>
        <w:t xml:space="preserve"> формирования файла.</w:t>
      </w:r>
      <w:r w:rsidR="006A250B">
        <w:t xml:space="preserve">  Для формы-список "Единый реестр субъектов малого и среднего предпринимательства</w:t>
      </w:r>
      <w:proofErr w:type="gramStart"/>
      <w:r w:rsidR="006A250B">
        <w:t>"  нажатие</w:t>
      </w:r>
      <w:proofErr w:type="gramEnd"/>
      <w:r w:rsidR="006A250B">
        <w:t xml:space="preserve"> кнопки "Выгрузка всей базы данных в формате </w:t>
      </w:r>
      <w:r w:rsidR="006A250B">
        <w:rPr>
          <w:lang w:val="en-US"/>
        </w:rPr>
        <w:t>CSV</w:t>
      </w:r>
      <w:r w:rsidR="006A250B">
        <w:t xml:space="preserve">" приводит к прямой выгрузке файла без открытия диалогового окна формирования файла. </w:t>
      </w:r>
    </w:p>
    <w:p w:rsidR="003E0E26" w:rsidRDefault="003E0E26">
      <w:r>
        <w:br w:type="page"/>
      </w:r>
    </w:p>
    <w:p w:rsidR="0098564E" w:rsidRDefault="0098564E" w:rsidP="0098564E">
      <w:pPr>
        <w:pStyle w:val="2"/>
      </w:pPr>
      <w:bookmarkStart w:id="32" w:name="_Toc206170174"/>
      <w:r>
        <w:t>Панель сортировки</w:t>
      </w:r>
      <w:bookmarkEnd w:id="32"/>
    </w:p>
    <w:p w:rsidR="0098564E" w:rsidRPr="008D04C5" w:rsidRDefault="0098564E" w:rsidP="0098564E"/>
    <w:p w:rsidR="0098564E" w:rsidRPr="0098564E" w:rsidRDefault="0098564E" w:rsidP="0098564E">
      <w:bookmarkStart w:id="33" w:name="OLE_LINK9"/>
      <w:bookmarkStart w:id="34" w:name="OLE_LINK10"/>
      <w:bookmarkStart w:id="35" w:name="OLE_LINK11"/>
      <w:bookmarkStart w:id="36" w:name="OLE_LINK12"/>
      <w:bookmarkStart w:id="37" w:name="OLE_LINK13"/>
      <w:r>
        <w:tab/>
        <w:t>Панель сортировки об</w:t>
      </w:r>
      <w:r w:rsidR="00D71204">
        <w:t>означена под номером 2 на рис. 11</w:t>
      </w:r>
      <w:r>
        <w:t xml:space="preserve">. </w:t>
      </w:r>
      <w:bookmarkEnd w:id="33"/>
      <w:bookmarkEnd w:id="34"/>
      <w:bookmarkEnd w:id="35"/>
      <w:bookmarkEnd w:id="36"/>
      <w:bookmarkEnd w:id="37"/>
      <w:r>
        <w:t>Панель управления сортировкой состоит из</w:t>
      </w:r>
      <w:r w:rsidRPr="00C323B3">
        <w:t xml:space="preserve"> </w:t>
      </w:r>
      <w:r>
        <w:t>двух кнопок</w:t>
      </w:r>
      <w:r w:rsidRPr="00C323B3">
        <w:t xml:space="preserve">, </w:t>
      </w:r>
      <w:r>
        <w:t>которые могут принимать следующие состояния:</w:t>
      </w:r>
    </w:p>
    <w:p w:rsidR="0098564E" w:rsidRDefault="0098564E" w:rsidP="0098564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2750</wp:posOffset>
            </wp:positionH>
            <wp:positionV relativeFrom="paragraph">
              <wp:posOffset>-756</wp:posOffset>
            </wp:positionV>
            <wp:extent cx="179514" cy="179514"/>
            <wp:effectExtent l="0" t="0" r="0" b="0"/>
            <wp:wrapThrough wrapText="bothSides">
              <wp:wrapPolygon edited="0">
                <wp:start x="2292" y="2292"/>
                <wp:lineTo x="2292" y="16045"/>
                <wp:lineTo x="16045" y="16045"/>
                <wp:lineTo x="16045" y="2292"/>
                <wp:lineTo x="2292" y="2292"/>
              </wp:wrapPolygon>
            </wp:wrapThrough>
            <wp:docPr id="84" name="Рисунок 30" descr="C:\projects\mercurial\cmsp\src\main\webapp\i\grid\sort_bo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projects\mercurial\cmsp\src\main\webapp\i\grid\sort_both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" cy="17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- сортировка не задана;</w:t>
      </w:r>
    </w:p>
    <w:p w:rsidR="0098564E" w:rsidRPr="009A64B2" w:rsidRDefault="0098564E" w:rsidP="0098564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2750</wp:posOffset>
            </wp:positionH>
            <wp:positionV relativeFrom="paragraph">
              <wp:posOffset>1399</wp:posOffset>
            </wp:positionV>
            <wp:extent cx="179514" cy="179514"/>
            <wp:effectExtent l="0" t="0" r="0" b="0"/>
            <wp:wrapSquare wrapText="bothSides"/>
            <wp:docPr id="85" name="Рисунок 31" descr="C:\projects\mercurial\cmsp\src\main\webapp\i\grid\sort_a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projects\mercurial\cmsp\src\main\webapp\i\grid\sort_asc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" cy="17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- сортировка по возрастанию;</w:t>
      </w:r>
    </w:p>
    <w:p w:rsidR="0098564E" w:rsidRDefault="0098564E" w:rsidP="0098564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2750</wp:posOffset>
            </wp:positionH>
            <wp:positionV relativeFrom="paragraph">
              <wp:posOffset>-2057</wp:posOffset>
            </wp:positionV>
            <wp:extent cx="179514" cy="179514"/>
            <wp:effectExtent l="0" t="0" r="0" b="0"/>
            <wp:wrapSquare wrapText="bothSides"/>
            <wp:docPr id="86" name="Рисунок 32" descr="C:\projects\mercurial\cmsp\src\main\webapp\i\grid\sort_de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projects\mercurial\cmsp\src\main\webapp\i\grid\sort_des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" cy="17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- сортировка по убыванию.</w:t>
      </w:r>
    </w:p>
    <w:p w:rsidR="0098564E" w:rsidRDefault="0098564E" w:rsidP="0098564E"/>
    <w:p w:rsidR="0098564E" w:rsidRDefault="0098564E" w:rsidP="0098564E">
      <w:pPr>
        <w:pStyle w:val="2"/>
      </w:pPr>
      <w:bookmarkStart w:id="38" w:name="_Toc206170175"/>
      <w:r>
        <w:t>Таблица данных</w:t>
      </w:r>
      <w:bookmarkEnd w:id="38"/>
    </w:p>
    <w:p w:rsidR="0098564E" w:rsidRPr="00C070CA" w:rsidRDefault="0098564E" w:rsidP="0098564E"/>
    <w:p w:rsidR="0098564E" w:rsidRDefault="0098564E" w:rsidP="0098564E">
      <w:r>
        <w:tab/>
        <w:t>Таблица данных об</w:t>
      </w:r>
      <w:r w:rsidR="00D71204">
        <w:t>означена под номером 3 на рис. 11</w:t>
      </w:r>
      <w:r>
        <w:t>. Таблица данных отображает результат выборки. Ограничение на отображение составляет 50 записей. Для просмотра следующих записей пользователю предоставлена панель постранич</w:t>
      </w:r>
      <w:r w:rsidR="00D71204">
        <w:t>ной навигации (номер 4 на рис. 11</w:t>
      </w:r>
      <w:r>
        <w:t>).</w:t>
      </w:r>
    </w:p>
    <w:p w:rsidR="0098564E" w:rsidRDefault="0098564E" w:rsidP="0098564E"/>
    <w:p w:rsidR="0098564E" w:rsidRDefault="0098564E" w:rsidP="0098564E">
      <w:pPr>
        <w:pStyle w:val="2"/>
      </w:pPr>
      <w:bookmarkStart w:id="39" w:name="_Toc206170176"/>
      <w:r>
        <w:t>Панель информации</w:t>
      </w:r>
      <w:bookmarkEnd w:id="39"/>
    </w:p>
    <w:p w:rsidR="0098564E" w:rsidRDefault="0098564E" w:rsidP="0098564E"/>
    <w:p w:rsidR="0098564E" w:rsidRDefault="0098564E" w:rsidP="0098564E">
      <w:r>
        <w:tab/>
        <w:t>Панель информации об</w:t>
      </w:r>
      <w:r w:rsidR="00D71204">
        <w:t>означена под номером 4 на рис. 11</w:t>
      </w:r>
      <w:r>
        <w:t>. Панель отображает следующую информацию: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Количество записей всего;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Количество отобранных записей, согласно условиям фильтра;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Порядковый номер первой записи в таблице данных;</w:t>
      </w:r>
    </w:p>
    <w:p w:rsidR="0098564E" w:rsidRDefault="0098564E" w:rsidP="0098564E">
      <w:pPr>
        <w:pStyle w:val="ad"/>
        <w:numPr>
          <w:ilvl w:val="0"/>
          <w:numId w:val="9"/>
        </w:numPr>
      </w:pPr>
      <w:r>
        <w:t>Порядковый номер последней записи в таблице данных;</w:t>
      </w:r>
    </w:p>
    <w:p w:rsidR="0098564E" w:rsidRPr="00C070CA" w:rsidRDefault="0098564E" w:rsidP="0098564E">
      <w:pPr>
        <w:pStyle w:val="ad"/>
        <w:numPr>
          <w:ilvl w:val="0"/>
          <w:numId w:val="9"/>
        </w:numPr>
      </w:pPr>
      <w:r>
        <w:t>Время выполнения запроса в секундах.</w:t>
      </w:r>
    </w:p>
    <w:p w:rsidR="0098564E" w:rsidRDefault="0098564E" w:rsidP="0098564E">
      <w:pPr>
        <w:jc w:val="center"/>
      </w:pPr>
    </w:p>
    <w:p w:rsidR="0098564E" w:rsidRDefault="0098564E" w:rsidP="0098564E">
      <w:pPr>
        <w:pStyle w:val="2"/>
      </w:pPr>
      <w:bookmarkStart w:id="40" w:name="_Toc206170177"/>
      <w:r>
        <w:t>Панель постраничной навигации</w:t>
      </w:r>
      <w:bookmarkEnd w:id="40"/>
    </w:p>
    <w:p w:rsidR="0098564E" w:rsidRDefault="0098564E" w:rsidP="0098564E"/>
    <w:p w:rsidR="0098564E" w:rsidRDefault="0098564E" w:rsidP="0098564E">
      <w:r>
        <w:tab/>
        <w:t>Панель постраничной навигации об</w:t>
      </w:r>
      <w:r w:rsidR="00D71204">
        <w:t>означена под номером 5 на рис. 11</w:t>
      </w:r>
      <w:r>
        <w:t>. Панель содержит в себе кнопки, отвечающие за постраничное перемещение по выборке данных: "Предыдущая", "Следующая" и кнопки с номерами страниц</w:t>
      </w:r>
      <w:r w:rsidR="009F1C6A">
        <w:t xml:space="preserve"> </w:t>
      </w:r>
      <w:r>
        <w:t>(от 1 до 6 в зависимости от объема выборки данных).</w:t>
      </w:r>
      <w:r w:rsidR="00140491">
        <w:t xml:space="preserve"> </w:t>
      </w:r>
      <w:r>
        <w:t xml:space="preserve">Одна страница содержит 50 записей. </w:t>
      </w:r>
    </w:p>
    <w:p w:rsidR="007F3492" w:rsidRDefault="007F3492" w:rsidP="0098564E"/>
    <w:p w:rsidR="007F3492" w:rsidRDefault="007F3492" w:rsidP="0098564E"/>
    <w:p w:rsidR="007F3492" w:rsidRDefault="007F3492" w:rsidP="0098564E"/>
    <w:sectPr w:rsidR="007F3492" w:rsidSect="00456701">
      <w:headerReference w:type="default" r:id="rId39"/>
      <w:footerReference w:type="default" r:id="rId40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CA2" w:rsidRDefault="00642CA2" w:rsidP="00ED391D">
      <w:pPr>
        <w:spacing w:after="0" w:line="240" w:lineRule="auto"/>
      </w:pPr>
      <w:r>
        <w:separator/>
      </w:r>
    </w:p>
  </w:endnote>
  <w:endnote w:type="continuationSeparator" w:id="0">
    <w:p w:rsidR="00642CA2" w:rsidRDefault="00642CA2" w:rsidP="00ED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890459"/>
      <w:docPartObj>
        <w:docPartGallery w:val="Page Numbers (Bottom of Page)"/>
        <w:docPartUnique/>
      </w:docPartObj>
    </w:sdtPr>
    <w:sdtEndPr/>
    <w:sdtContent>
      <w:p w:rsidR="006A5DDB" w:rsidRDefault="006A5DD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6A5DDB" w:rsidRDefault="006A5D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CA2" w:rsidRDefault="00642CA2" w:rsidP="00ED391D">
      <w:pPr>
        <w:spacing w:after="0" w:line="240" w:lineRule="auto"/>
      </w:pPr>
      <w:r>
        <w:separator/>
      </w:r>
    </w:p>
  </w:footnote>
  <w:footnote w:type="continuationSeparator" w:id="0">
    <w:p w:rsidR="00642CA2" w:rsidRDefault="00642CA2" w:rsidP="00ED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DDB" w:rsidRDefault="006A5DDB">
    <w:pPr>
      <w:pStyle w:val="a8"/>
      <w:jc w:val="right"/>
    </w:pPr>
  </w:p>
  <w:p w:rsidR="006A5DDB" w:rsidRDefault="006A5D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4239E"/>
    <w:multiLevelType w:val="hybridMultilevel"/>
    <w:tmpl w:val="2B72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F5804"/>
    <w:multiLevelType w:val="multilevel"/>
    <w:tmpl w:val="C20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F79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AB05C6"/>
    <w:multiLevelType w:val="multilevel"/>
    <w:tmpl w:val="77A2E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EC054D8"/>
    <w:multiLevelType w:val="hybridMultilevel"/>
    <w:tmpl w:val="7D163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837F6"/>
    <w:multiLevelType w:val="multilevel"/>
    <w:tmpl w:val="77A2E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5CC3CE4"/>
    <w:multiLevelType w:val="multilevel"/>
    <w:tmpl w:val="77A2E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6AF4D71"/>
    <w:multiLevelType w:val="hybridMultilevel"/>
    <w:tmpl w:val="7E2A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A3EB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5FB1D9B"/>
    <w:multiLevelType w:val="hybridMultilevel"/>
    <w:tmpl w:val="0772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54F94"/>
    <w:multiLevelType w:val="hybridMultilevel"/>
    <w:tmpl w:val="6C242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0703D"/>
    <w:multiLevelType w:val="hybridMultilevel"/>
    <w:tmpl w:val="3D58B3D8"/>
    <w:lvl w:ilvl="0" w:tplc="148A4582">
      <w:start w:val="1"/>
      <w:numFmt w:val="decimal"/>
      <w:suff w:val="space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E27358"/>
    <w:multiLevelType w:val="hybridMultilevel"/>
    <w:tmpl w:val="153C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80A0A"/>
    <w:multiLevelType w:val="hybridMultilevel"/>
    <w:tmpl w:val="9F90D1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C435B"/>
    <w:multiLevelType w:val="hybridMultilevel"/>
    <w:tmpl w:val="C1D4576E"/>
    <w:lvl w:ilvl="0" w:tplc="9F0297AA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3A1"/>
    <w:multiLevelType w:val="hybridMultilevel"/>
    <w:tmpl w:val="3DD46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F64"/>
    <w:multiLevelType w:val="multilevel"/>
    <w:tmpl w:val="F02090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7731859"/>
    <w:multiLevelType w:val="hybridMultilevel"/>
    <w:tmpl w:val="873C7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54676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19E3565"/>
    <w:multiLevelType w:val="hybridMultilevel"/>
    <w:tmpl w:val="31EA5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A2293"/>
    <w:multiLevelType w:val="hybridMultilevel"/>
    <w:tmpl w:val="5A34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87D96"/>
    <w:multiLevelType w:val="hybridMultilevel"/>
    <w:tmpl w:val="558093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E1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"/>
  </w:num>
  <w:num w:numId="5">
    <w:abstractNumId w:val="10"/>
  </w:num>
  <w:num w:numId="6">
    <w:abstractNumId w:val="7"/>
  </w:num>
  <w:num w:numId="7">
    <w:abstractNumId w:val="20"/>
  </w:num>
  <w:num w:numId="8">
    <w:abstractNumId w:val="19"/>
  </w:num>
  <w:num w:numId="9">
    <w:abstractNumId w:val="12"/>
  </w:num>
  <w:num w:numId="10">
    <w:abstractNumId w:val="0"/>
  </w:num>
  <w:num w:numId="11">
    <w:abstractNumId w:val="4"/>
  </w:num>
  <w:num w:numId="12">
    <w:abstractNumId w:val="18"/>
  </w:num>
  <w:num w:numId="13">
    <w:abstractNumId w:val="16"/>
  </w:num>
  <w:num w:numId="14">
    <w:abstractNumId w:val="5"/>
  </w:num>
  <w:num w:numId="15">
    <w:abstractNumId w:val="6"/>
  </w:num>
  <w:num w:numId="16">
    <w:abstractNumId w:val="3"/>
  </w:num>
  <w:num w:numId="17">
    <w:abstractNumId w:val="2"/>
  </w:num>
  <w:num w:numId="18">
    <w:abstractNumId w:val="17"/>
  </w:num>
  <w:num w:numId="19">
    <w:abstractNumId w:val="15"/>
  </w:num>
  <w:num w:numId="20">
    <w:abstractNumId w:val="22"/>
  </w:num>
  <w:num w:numId="21">
    <w:abstractNumId w:val="13"/>
  </w:num>
  <w:num w:numId="22">
    <w:abstractNumId w:val="8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43"/>
    <w:rsid w:val="00000B42"/>
    <w:rsid w:val="0000198C"/>
    <w:rsid w:val="000108F5"/>
    <w:rsid w:val="00016892"/>
    <w:rsid w:val="00017430"/>
    <w:rsid w:val="00020236"/>
    <w:rsid w:val="00022127"/>
    <w:rsid w:val="000271A3"/>
    <w:rsid w:val="000309F8"/>
    <w:rsid w:val="00040917"/>
    <w:rsid w:val="000668A0"/>
    <w:rsid w:val="00067C50"/>
    <w:rsid w:val="000818B4"/>
    <w:rsid w:val="00084A66"/>
    <w:rsid w:val="00091D9B"/>
    <w:rsid w:val="0009322A"/>
    <w:rsid w:val="00093543"/>
    <w:rsid w:val="0009476D"/>
    <w:rsid w:val="00095458"/>
    <w:rsid w:val="00095934"/>
    <w:rsid w:val="000A0E5E"/>
    <w:rsid w:val="000B0151"/>
    <w:rsid w:val="000B0FAD"/>
    <w:rsid w:val="000B40E7"/>
    <w:rsid w:val="000B70D3"/>
    <w:rsid w:val="000C4AC2"/>
    <w:rsid w:val="000D1D06"/>
    <w:rsid w:val="000D2A93"/>
    <w:rsid w:val="000E1EA1"/>
    <w:rsid w:val="000E2EC4"/>
    <w:rsid w:val="000E2F26"/>
    <w:rsid w:val="000E6210"/>
    <w:rsid w:val="000F3F9E"/>
    <w:rsid w:val="000F546F"/>
    <w:rsid w:val="001003C4"/>
    <w:rsid w:val="00100669"/>
    <w:rsid w:val="00103990"/>
    <w:rsid w:val="00113697"/>
    <w:rsid w:val="001142DA"/>
    <w:rsid w:val="001175DF"/>
    <w:rsid w:val="001209BD"/>
    <w:rsid w:val="00125313"/>
    <w:rsid w:val="00134B69"/>
    <w:rsid w:val="00140491"/>
    <w:rsid w:val="001418FE"/>
    <w:rsid w:val="00144F57"/>
    <w:rsid w:val="00145BDF"/>
    <w:rsid w:val="00145DF9"/>
    <w:rsid w:val="0015434D"/>
    <w:rsid w:val="00154880"/>
    <w:rsid w:val="00157DA5"/>
    <w:rsid w:val="001628C6"/>
    <w:rsid w:val="00162FA7"/>
    <w:rsid w:val="00164CA5"/>
    <w:rsid w:val="00165F17"/>
    <w:rsid w:val="0017135C"/>
    <w:rsid w:val="0018030B"/>
    <w:rsid w:val="00187C3F"/>
    <w:rsid w:val="00191587"/>
    <w:rsid w:val="00194E32"/>
    <w:rsid w:val="001A2747"/>
    <w:rsid w:val="001C1389"/>
    <w:rsid w:val="001C1736"/>
    <w:rsid w:val="001C19AB"/>
    <w:rsid w:val="001C25E3"/>
    <w:rsid w:val="001D1990"/>
    <w:rsid w:val="001D38AD"/>
    <w:rsid w:val="001D661A"/>
    <w:rsid w:val="001D7203"/>
    <w:rsid w:val="001E007E"/>
    <w:rsid w:val="001E4821"/>
    <w:rsid w:val="001E507A"/>
    <w:rsid w:val="001E62E5"/>
    <w:rsid w:val="001F09F6"/>
    <w:rsid w:val="001F0AFB"/>
    <w:rsid w:val="001F1E58"/>
    <w:rsid w:val="001F2DB4"/>
    <w:rsid w:val="001F3D6F"/>
    <w:rsid w:val="001F7109"/>
    <w:rsid w:val="002008D1"/>
    <w:rsid w:val="00213ABD"/>
    <w:rsid w:val="00221256"/>
    <w:rsid w:val="00221D14"/>
    <w:rsid w:val="00221D43"/>
    <w:rsid w:val="00223FEC"/>
    <w:rsid w:val="0022531E"/>
    <w:rsid w:val="002260B1"/>
    <w:rsid w:val="00227402"/>
    <w:rsid w:val="00231920"/>
    <w:rsid w:val="00232902"/>
    <w:rsid w:val="00235883"/>
    <w:rsid w:val="00240EF7"/>
    <w:rsid w:val="002418C1"/>
    <w:rsid w:val="00241921"/>
    <w:rsid w:val="00243B89"/>
    <w:rsid w:val="00254BA2"/>
    <w:rsid w:val="00254ED1"/>
    <w:rsid w:val="00256A42"/>
    <w:rsid w:val="00256A71"/>
    <w:rsid w:val="00261359"/>
    <w:rsid w:val="00263022"/>
    <w:rsid w:val="00274970"/>
    <w:rsid w:val="00274B9A"/>
    <w:rsid w:val="0028287C"/>
    <w:rsid w:val="00283A86"/>
    <w:rsid w:val="00292BBD"/>
    <w:rsid w:val="00293D29"/>
    <w:rsid w:val="002A66AC"/>
    <w:rsid w:val="002A7710"/>
    <w:rsid w:val="002B061D"/>
    <w:rsid w:val="002B1189"/>
    <w:rsid w:val="002B600D"/>
    <w:rsid w:val="002C1A8E"/>
    <w:rsid w:val="002C3EC0"/>
    <w:rsid w:val="002C3EC7"/>
    <w:rsid w:val="002C5CB9"/>
    <w:rsid w:val="002C6ED1"/>
    <w:rsid w:val="002C7AA0"/>
    <w:rsid w:val="002D035D"/>
    <w:rsid w:val="002E2365"/>
    <w:rsid w:val="002E3ACF"/>
    <w:rsid w:val="002E5487"/>
    <w:rsid w:val="002F4D7F"/>
    <w:rsid w:val="0030100C"/>
    <w:rsid w:val="00301AC4"/>
    <w:rsid w:val="00306868"/>
    <w:rsid w:val="00312F72"/>
    <w:rsid w:val="00313892"/>
    <w:rsid w:val="00314823"/>
    <w:rsid w:val="003149D9"/>
    <w:rsid w:val="00314E23"/>
    <w:rsid w:val="00321C04"/>
    <w:rsid w:val="00325F12"/>
    <w:rsid w:val="00331963"/>
    <w:rsid w:val="00336B55"/>
    <w:rsid w:val="003443A0"/>
    <w:rsid w:val="003465DA"/>
    <w:rsid w:val="003505CB"/>
    <w:rsid w:val="00351616"/>
    <w:rsid w:val="00351FE8"/>
    <w:rsid w:val="0035270F"/>
    <w:rsid w:val="003542AF"/>
    <w:rsid w:val="00362EA1"/>
    <w:rsid w:val="00363402"/>
    <w:rsid w:val="00367C82"/>
    <w:rsid w:val="00373435"/>
    <w:rsid w:val="00377411"/>
    <w:rsid w:val="00383CDD"/>
    <w:rsid w:val="00383D84"/>
    <w:rsid w:val="00391603"/>
    <w:rsid w:val="00392075"/>
    <w:rsid w:val="00392681"/>
    <w:rsid w:val="003937A1"/>
    <w:rsid w:val="00396A69"/>
    <w:rsid w:val="00397B91"/>
    <w:rsid w:val="003A4730"/>
    <w:rsid w:val="003A48B4"/>
    <w:rsid w:val="003B1D51"/>
    <w:rsid w:val="003C0FDC"/>
    <w:rsid w:val="003C1D74"/>
    <w:rsid w:val="003C6DBB"/>
    <w:rsid w:val="003D050B"/>
    <w:rsid w:val="003E0E26"/>
    <w:rsid w:val="003E1662"/>
    <w:rsid w:val="003E2218"/>
    <w:rsid w:val="003F41C4"/>
    <w:rsid w:val="003F592B"/>
    <w:rsid w:val="003F624F"/>
    <w:rsid w:val="003F6318"/>
    <w:rsid w:val="00405E20"/>
    <w:rsid w:val="0040622F"/>
    <w:rsid w:val="00415A01"/>
    <w:rsid w:val="004167BD"/>
    <w:rsid w:val="00420EF9"/>
    <w:rsid w:val="00424E60"/>
    <w:rsid w:val="00427189"/>
    <w:rsid w:val="004308A8"/>
    <w:rsid w:val="00433E8E"/>
    <w:rsid w:val="00433F70"/>
    <w:rsid w:val="00435956"/>
    <w:rsid w:val="004415EC"/>
    <w:rsid w:val="004416FC"/>
    <w:rsid w:val="00441FB1"/>
    <w:rsid w:val="00443181"/>
    <w:rsid w:val="00443F3F"/>
    <w:rsid w:val="00446409"/>
    <w:rsid w:val="00451B9C"/>
    <w:rsid w:val="0045529A"/>
    <w:rsid w:val="00456701"/>
    <w:rsid w:val="004575D1"/>
    <w:rsid w:val="00475E5E"/>
    <w:rsid w:val="004776AB"/>
    <w:rsid w:val="00480869"/>
    <w:rsid w:val="00480A04"/>
    <w:rsid w:val="00484CE1"/>
    <w:rsid w:val="00485BE0"/>
    <w:rsid w:val="0049296B"/>
    <w:rsid w:val="00493ECD"/>
    <w:rsid w:val="004A0BC0"/>
    <w:rsid w:val="004B3A18"/>
    <w:rsid w:val="004B4363"/>
    <w:rsid w:val="004B7401"/>
    <w:rsid w:val="004B74B0"/>
    <w:rsid w:val="004D15CB"/>
    <w:rsid w:val="004D6A29"/>
    <w:rsid w:val="004E2EAC"/>
    <w:rsid w:val="004E4976"/>
    <w:rsid w:val="004E62C0"/>
    <w:rsid w:val="004F34C9"/>
    <w:rsid w:val="004F564F"/>
    <w:rsid w:val="004F6A1F"/>
    <w:rsid w:val="0050113A"/>
    <w:rsid w:val="00502185"/>
    <w:rsid w:val="00502BDD"/>
    <w:rsid w:val="00503DF1"/>
    <w:rsid w:val="00504CF2"/>
    <w:rsid w:val="005175EC"/>
    <w:rsid w:val="00517E31"/>
    <w:rsid w:val="00524D7E"/>
    <w:rsid w:val="005328C4"/>
    <w:rsid w:val="00540EAD"/>
    <w:rsid w:val="005454C8"/>
    <w:rsid w:val="00545A86"/>
    <w:rsid w:val="00555BF6"/>
    <w:rsid w:val="005626B4"/>
    <w:rsid w:val="00562EE8"/>
    <w:rsid w:val="005650C1"/>
    <w:rsid w:val="0056618B"/>
    <w:rsid w:val="0056692C"/>
    <w:rsid w:val="00567877"/>
    <w:rsid w:val="00571CFF"/>
    <w:rsid w:val="00572F1C"/>
    <w:rsid w:val="005827B9"/>
    <w:rsid w:val="005840F1"/>
    <w:rsid w:val="00587D5E"/>
    <w:rsid w:val="005921FC"/>
    <w:rsid w:val="00592B15"/>
    <w:rsid w:val="005A01FA"/>
    <w:rsid w:val="005A4DFE"/>
    <w:rsid w:val="005A6E7C"/>
    <w:rsid w:val="005B1AD2"/>
    <w:rsid w:val="005B295C"/>
    <w:rsid w:val="005C2373"/>
    <w:rsid w:val="005C395B"/>
    <w:rsid w:val="005C6FCA"/>
    <w:rsid w:val="005D0BA4"/>
    <w:rsid w:val="005D1B42"/>
    <w:rsid w:val="005D3585"/>
    <w:rsid w:val="005E0A23"/>
    <w:rsid w:val="005E15BD"/>
    <w:rsid w:val="005E15CE"/>
    <w:rsid w:val="005E1625"/>
    <w:rsid w:val="005E5FFE"/>
    <w:rsid w:val="005F3F4B"/>
    <w:rsid w:val="005F599F"/>
    <w:rsid w:val="006027FE"/>
    <w:rsid w:val="00603A85"/>
    <w:rsid w:val="00603C76"/>
    <w:rsid w:val="006054AC"/>
    <w:rsid w:val="0060618B"/>
    <w:rsid w:val="006105FC"/>
    <w:rsid w:val="00612996"/>
    <w:rsid w:val="00620AA7"/>
    <w:rsid w:val="00627279"/>
    <w:rsid w:val="006366C1"/>
    <w:rsid w:val="00642CA2"/>
    <w:rsid w:val="00651365"/>
    <w:rsid w:val="00656A29"/>
    <w:rsid w:val="00657117"/>
    <w:rsid w:val="0066032A"/>
    <w:rsid w:val="0066048F"/>
    <w:rsid w:val="00670C7C"/>
    <w:rsid w:val="00672F18"/>
    <w:rsid w:val="00676066"/>
    <w:rsid w:val="00677334"/>
    <w:rsid w:val="00677459"/>
    <w:rsid w:val="00677F2F"/>
    <w:rsid w:val="0068262A"/>
    <w:rsid w:val="00685567"/>
    <w:rsid w:val="00690678"/>
    <w:rsid w:val="00697BA6"/>
    <w:rsid w:val="006A250B"/>
    <w:rsid w:val="006A2F63"/>
    <w:rsid w:val="006A5DDB"/>
    <w:rsid w:val="006A7092"/>
    <w:rsid w:val="006B0A41"/>
    <w:rsid w:val="006B2294"/>
    <w:rsid w:val="006B6DFF"/>
    <w:rsid w:val="006B75F9"/>
    <w:rsid w:val="006C4A52"/>
    <w:rsid w:val="006E01E8"/>
    <w:rsid w:val="006E6F43"/>
    <w:rsid w:val="006E6F5A"/>
    <w:rsid w:val="006F345C"/>
    <w:rsid w:val="006F6AB5"/>
    <w:rsid w:val="006F73DD"/>
    <w:rsid w:val="007014D6"/>
    <w:rsid w:val="00701BC9"/>
    <w:rsid w:val="00701BEF"/>
    <w:rsid w:val="00704A53"/>
    <w:rsid w:val="00715EFD"/>
    <w:rsid w:val="0071616E"/>
    <w:rsid w:val="00721DD8"/>
    <w:rsid w:val="00721E1D"/>
    <w:rsid w:val="00721F81"/>
    <w:rsid w:val="00724010"/>
    <w:rsid w:val="0072619B"/>
    <w:rsid w:val="007273D5"/>
    <w:rsid w:val="007310D1"/>
    <w:rsid w:val="007348F6"/>
    <w:rsid w:val="00735928"/>
    <w:rsid w:val="00736D94"/>
    <w:rsid w:val="0074029B"/>
    <w:rsid w:val="007454CD"/>
    <w:rsid w:val="00746FC5"/>
    <w:rsid w:val="00747CBF"/>
    <w:rsid w:val="00754E43"/>
    <w:rsid w:val="007557FC"/>
    <w:rsid w:val="00757178"/>
    <w:rsid w:val="007633A4"/>
    <w:rsid w:val="0076715D"/>
    <w:rsid w:val="0077087F"/>
    <w:rsid w:val="00773C4B"/>
    <w:rsid w:val="00780D8D"/>
    <w:rsid w:val="00781571"/>
    <w:rsid w:val="0078391B"/>
    <w:rsid w:val="00785EE5"/>
    <w:rsid w:val="007864B6"/>
    <w:rsid w:val="007874FF"/>
    <w:rsid w:val="00787879"/>
    <w:rsid w:val="0079649D"/>
    <w:rsid w:val="007A2497"/>
    <w:rsid w:val="007B393A"/>
    <w:rsid w:val="007B525F"/>
    <w:rsid w:val="007C5FE3"/>
    <w:rsid w:val="007D2D9F"/>
    <w:rsid w:val="007D2DAE"/>
    <w:rsid w:val="007E5ECA"/>
    <w:rsid w:val="007E77E8"/>
    <w:rsid w:val="007F18E8"/>
    <w:rsid w:val="007F2AE7"/>
    <w:rsid w:val="007F3492"/>
    <w:rsid w:val="007F4884"/>
    <w:rsid w:val="00803026"/>
    <w:rsid w:val="00804ADB"/>
    <w:rsid w:val="00820428"/>
    <w:rsid w:val="008222D8"/>
    <w:rsid w:val="008308D3"/>
    <w:rsid w:val="008367DD"/>
    <w:rsid w:val="0083741D"/>
    <w:rsid w:val="00845775"/>
    <w:rsid w:val="00845811"/>
    <w:rsid w:val="008465F2"/>
    <w:rsid w:val="008479A2"/>
    <w:rsid w:val="008509C5"/>
    <w:rsid w:val="008511F5"/>
    <w:rsid w:val="00851784"/>
    <w:rsid w:val="00853FED"/>
    <w:rsid w:val="00854E1A"/>
    <w:rsid w:val="00856168"/>
    <w:rsid w:val="00862F77"/>
    <w:rsid w:val="00865426"/>
    <w:rsid w:val="00866F80"/>
    <w:rsid w:val="008679E0"/>
    <w:rsid w:val="00875629"/>
    <w:rsid w:val="00890286"/>
    <w:rsid w:val="008A1EEC"/>
    <w:rsid w:val="008A2790"/>
    <w:rsid w:val="008A7FC1"/>
    <w:rsid w:val="008B560B"/>
    <w:rsid w:val="008B59BF"/>
    <w:rsid w:val="008B5CF6"/>
    <w:rsid w:val="008C4432"/>
    <w:rsid w:val="008C7168"/>
    <w:rsid w:val="008C76DA"/>
    <w:rsid w:val="008D04C5"/>
    <w:rsid w:val="008D5838"/>
    <w:rsid w:val="008D6ECD"/>
    <w:rsid w:val="008E09D9"/>
    <w:rsid w:val="008E19BD"/>
    <w:rsid w:val="008E1E6F"/>
    <w:rsid w:val="008E4EB8"/>
    <w:rsid w:val="008E69BB"/>
    <w:rsid w:val="008E6ACC"/>
    <w:rsid w:val="008E6F29"/>
    <w:rsid w:val="008F16B1"/>
    <w:rsid w:val="008F30CD"/>
    <w:rsid w:val="008F3F7B"/>
    <w:rsid w:val="008F7A93"/>
    <w:rsid w:val="00902772"/>
    <w:rsid w:val="00905C5C"/>
    <w:rsid w:val="00911F84"/>
    <w:rsid w:val="00914D7A"/>
    <w:rsid w:val="00916B60"/>
    <w:rsid w:val="009231D6"/>
    <w:rsid w:val="00924AF8"/>
    <w:rsid w:val="009265CD"/>
    <w:rsid w:val="009277D6"/>
    <w:rsid w:val="009279B4"/>
    <w:rsid w:val="00930436"/>
    <w:rsid w:val="00932976"/>
    <w:rsid w:val="00934373"/>
    <w:rsid w:val="00940B5E"/>
    <w:rsid w:val="00942541"/>
    <w:rsid w:val="00944912"/>
    <w:rsid w:val="00946D76"/>
    <w:rsid w:val="0095319E"/>
    <w:rsid w:val="00957B9A"/>
    <w:rsid w:val="00962B15"/>
    <w:rsid w:val="00965A7F"/>
    <w:rsid w:val="009723DE"/>
    <w:rsid w:val="009832B5"/>
    <w:rsid w:val="0098564E"/>
    <w:rsid w:val="00994951"/>
    <w:rsid w:val="009A4369"/>
    <w:rsid w:val="009A64B2"/>
    <w:rsid w:val="009A776C"/>
    <w:rsid w:val="009B180B"/>
    <w:rsid w:val="009B2FF4"/>
    <w:rsid w:val="009B5062"/>
    <w:rsid w:val="009B6B57"/>
    <w:rsid w:val="009D0530"/>
    <w:rsid w:val="009D2FD4"/>
    <w:rsid w:val="009D3E91"/>
    <w:rsid w:val="009D3FA8"/>
    <w:rsid w:val="009D52E5"/>
    <w:rsid w:val="009D5A87"/>
    <w:rsid w:val="009E2EB7"/>
    <w:rsid w:val="009E5FA0"/>
    <w:rsid w:val="009F1C6A"/>
    <w:rsid w:val="009F25A1"/>
    <w:rsid w:val="009F380F"/>
    <w:rsid w:val="009F4318"/>
    <w:rsid w:val="009F529B"/>
    <w:rsid w:val="009F59B6"/>
    <w:rsid w:val="009F5AC7"/>
    <w:rsid w:val="009F7D49"/>
    <w:rsid w:val="00A016D6"/>
    <w:rsid w:val="00A04569"/>
    <w:rsid w:val="00A06B36"/>
    <w:rsid w:val="00A16D03"/>
    <w:rsid w:val="00A3005B"/>
    <w:rsid w:val="00A31243"/>
    <w:rsid w:val="00A32FBB"/>
    <w:rsid w:val="00A3616C"/>
    <w:rsid w:val="00A36DD7"/>
    <w:rsid w:val="00A45B12"/>
    <w:rsid w:val="00A47CCA"/>
    <w:rsid w:val="00A50BA2"/>
    <w:rsid w:val="00A5405A"/>
    <w:rsid w:val="00A541EC"/>
    <w:rsid w:val="00A5611A"/>
    <w:rsid w:val="00A6083B"/>
    <w:rsid w:val="00A66FDA"/>
    <w:rsid w:val="00A675C0"/>
    <w:rsid w:val="00A67D02"/>
    <w:rsid w:val="00A70880"/>
    <w:rsid w:val="00A70CBB"/>
    <w:rsid w:val="00A801C6"/>
    <w:rsid w:val="00A8219E"/>
    <w:rsid w:val="00AA19B4"/>
    <w:rsid w:val="00AA3AEA"/>
    <w:rsid w:val="00AB1C07"/>
    <w:rsid w:val="00AB7DE6"/>
    <w:rsid w:val="00AC0BF0"/>
    <w:rsid w:val="00AC1F96"/>
    <w:rsid w:val="00AC4E49"/>
    <w:rsid w:val="00AD1ED1"/>
    <w:rsid w:val="00AD393B"/>
    <w:rsid w:val="00AE5820"/>
    <w:rsid w:val="00AF0683"/>
    <w:rsid w:val="00AF6A9D"/>
    <w:rsid w:val="00B04F7C"/>
    <w:rsid w:val="00B07282"/>
    <w:rsid w:val="00B11315"/>
    <w:rsid w:val="00B17BB3"/>
    <w:rsid w:val="00B21691"/>
    <w:rsid w:val="00B3166F"/>
    <w:rsid w:val="00B343B3"/>
    <w:rsid w:val="00B34745"/>
    <w:rsid w:val="00B3517F"/>
    <w:rsid w:val="00B368F0"/>
    <w:rsid w:val="00B36EDC"/>
    <w:rsid w:val="00B42939"/>
    <w:rsid w:val="00B42CD2"/>
    <w:rsid w:val="00B45C00"/>
    <w:rsid w:val="00B462BC"/>
    <w:rsid w:val="00B46FAA"/>
    <w:rsid w:val="00B47E93"/>
    <w:rsid w:val="00B53C74"/>
    <w:rsid w:val="00B65359"/>
    <w:rsid w:val="00B6597E"/>
    <w:rsid w:val="00B6786D"/>
    <w:rsid w:val="00B705B5"/>
    <w:rsid w:val="00B70A9C"/>
    <w:rsid w:val="00B73620"/>
    <w:rsid w:val="00B8253A"/>
    <w:rsid w:val="00B83ECB"/>
    <w:rsid w:val="00B93BD8"/>
    <w:rsid w:val="00BA0A6D"/>
    <w:rsid w:val="00BA292B"/>
    <w:rsid w:val="00BA42C1"/>
    <w:rsid w:val="00BA5929"/>
    <w:rsid w:val="00BB1428"/>
    <w:rsid w:val="00BB32FF"/>
    <w:rsid w:val="00BB4E14"/>
    <w:rsid w:val="00BB58F2"/>
    <w:rsid w:val="00BB7B26"/>
    <w:rsid w:val="00BC11D9"/>
    <w:rsid w:val="00BC3C5C"/>
    <w:rsid w:val="00BC59CC"/>
    <w:rsid w:val="00BD6D45"/>
    <w:rsid w:val="00BE6DA3"/>
    <w:rsid w:val="00C047B2"/>
    <w:rsid w:val="00C070CA"/>
    <w:rsid w:val="00C07A49"/>
    <w:rsid w:val="00C14399"/>
    <w:rsid w:val="00C14880"/>
    <w:rsid w:val="00C16D0A"/>
    <w:rsid w:val="00C2250F"/>
    <w:rsid w:val="00C2414B"/>
    <w:rsid w:val="00C25C7F"/>
    <w:rsid w:val="00C260B1"/>
    <w:rsid w:val="00C307D9"/>
    <w:rsid w:val="00C323B3"/>
    <w:rsid w:val="00C33E17"/>
    <w:rsid w:val="00C40463"/>
    <w:rsid w:val="00C45081"/>
    <w:rsid w:val="00C50B00"/>
    <w:rsid w:val="00C53190"/>
    <w:rsid w:val="00C543E0"/>
    <w:rsid w:val="00C54A5A"/>
    <w:rsid w:val="00C55103"/>
    <w:rsid w:val="00C571E2"/>
    <w:rsid w:val="00C65CA6"/>
    <w:rsid w:val="00C73D1D"/>
    <w:rsid w:val="00C81AF7"/>
    <w:rsid w:val="00C839ED"/>
    <w:rsid w:val="00C83C06"/>
    <w:rsid w:val="00C841CA"/>
    <w:rsid w:val="00C84A4D"/>
    <w:rsid w:val="00C86A0C"/>
    <w:rsid w:val="00C9024B"/>
    <w:rsid w:val="00C94EEB"/>
    <w:rsid w:val="00C953F1"/>
    <w:rsid w:val="00CA68F5"/>
    <w:rsid w:val="00CC58CD"/>
    <w:rsid w:val="00CD1576"/>
    <w:rsid w:val="00CD2CCB"/>
    <w:rsid w:val="00CD6C31"/>
    <w:rsid w:val="00CD775A"/>
    <w:rsid w:val="00CE1E9B"/>
    <w:rsid w:val="00CF0F99"/>
    <w:rsid w:val="00CF4970"/>
    <w:rsid w:val="00D01FCC"/>
    <w:rsid w:val="00D06F67"/>
    <w:rsid w:val="00D142C7"/>
    <w:rsid w:val="00D142EF"/>
    <w:rsid w:val="00D14568"/>
    <w:rsid w:val="00D14589"/>
    <w:rsid w:val="00D16A50"/>
    <w:rsid w:val="00D17EA6"/>
    <w:rsid w:val="00D231C8"/>
    <w:rsid w:val="00D2517C"/>
    <w:rsid w:val="00D32129"/>
    <w:rsid w:val="00D33E13"/>
    <w:rsid w:val="00D35091"/>
    <w:rsid w:val="00D3772F"/>
    <w:rsid w:val="00D46D9E"/>
    <w:rsid w:val="00D46F27"/>
    <w:rsid w:val="00D50311"/>
    <w:rsid w:val="00D51266"/>
    <w:rsid w:val="00D5285F"/>
    <w:rsid w:val="00D55ABE"/>
    <w:rsid w:val="00D60283"/>
    <w:rsid w:val="00D61449"/>
    <w:rsid w:val="00D6148E"/>
    <w:rsid w:val="00D61692"/>
    <w:rsid w:val="00D62169"/>
    <w:rsid w:val="00D7041D"/>
    <w:rsid w:val="00D71204"/>
    <w:rsid w:val="00D715A7"/>
    <w:rsid w:val="00D742FA"/>
    <w:rsid w:val="00D773A2"/>
    <w:rsid w:val="00D812F7"/>
    <w:rsid w:val="00D81563"/>
    <w:rsid w:val="00D818BD"/>
    <w:rsid w:val="00D84563"/>
    <w:rsid w:val="00D869EF"/>
    <w:rsid w:val="00D91ECC"/>
    <w:rsid w:val="00D923E2"/>
    <w:rsid w:val="00D949D9"/>
    <w:rsid w:val="00D95F02"/>
    <w:rsid w:val="00DA13A8"/>
    <w:rsid w:val="00DA1C9B"/>
    <w:rsid w:val="00DA5094"/>
    <w:rsid w:val="00DA65C1"/>
    <w:rsid w:val="00DB2BB8"/>
    <w:rsid w:val="00DB2FAF"/>
    <w:rsid w:val="00DB5409"/>
    <w:rsid w:val="00DB5DE5"/>
    <w:rsid w:val="00E0014B"/>
    <w:rsid w:val="00E03D36"/>
    <w:rsid w:val="00E05F90"/>
    <w:rsid w:val="00E100B6"/>
    <w:rsid w:val="00E15E8B"/>
    <w:rsid w:val="00E16B92"/>
    <w:rsid w:val="00E17CCA"/>
    <w:rsid w:val="00E22F64"/>
    <w:rsid w:val="00E24385"/>
    <w:rsid w:val="00E24962"/>
    <w:rsid w:val="00E2795C"/>
    <w:rsid w:val="00E30AAD"/>
    <w:rsid w:val="00E321B4"/>
    <w:rsid w:val="00E35040"/>
    <w:rsid w:val="00E36B26"/>
    <w:rsid w:val="00E37168"/>
    <w:rsid w:val="00E40021"/>
    <w:rsid w:val="00E40556"/>
    <w:rsid w:val="00E41A19"/>
    <w:rsid w:val="00E42A28"/>
    <w:rsid w:val="00E51794"/>
    <w:rsid w:val="00E54689"/>
    <w:rsid w:val="00E55CA5"/>
    <w:rsid w:val="00E57450"/>
    <w:rsid w:val="00E628A6"/>
    <w:rsid w:val="00E62DAC"/>
    <w:rsid w:val="00E67535"/>
    <w:rsid w:val="00E7347E"/>
    <w:rsid w:val="00E8142B"/>
    <w:rsid w:val="00E817E2"/>
    <w:rsid w:val="00E824E6"/>
    <w:rsid w:val="00E946D4"/>
    <w:rsid w:val="00EA01CF"/>
    <w:rsid w:val="00EB61F4"/>
    <w:rsid w:val="00EB7332"/>
    <w:rsid w:val="00EC35BB"/>
    <w:rsid w:val="00EC3AAE"/>
    <w:rsid w:val="00EC49D5"/>
    <w:rsid w:val="00EC6190"/>
    <w:rsid w:val="00ED391D"/>
    <w:rsid w:val="00ED641B"/>
    <w:rsid w:val="00ED647A"/>
    <w:rsid w:val="00ED7F46"/>
    <w:rsid w:val="00EE1E61"/>
    <w:rsid w:val="00EF18B4"/>
    <w:rsid w:val="00EF22AC"/>
    <w:rsid w:val="00EF4EA0"/>
    <w:rsid w:val="00EF7776"/>
    <w:rsid w:val="00F06DD5"/>
    <w:rsid w:val="00F076E0"/>
    <w:rsid w:val="00F1634E"/>
    <w:rsid w:val="00F16442"/>
    <w:rsid w:val="00F25AEE"/>
    <w:rsid w:val="00F25B14"/>
    <w:rsid w:val="00F31CD1"/>
    <w:rsid w:val="00F32762"/>
    <w:rsid w:val="00F33486"/>
    <w:rsid w:val="00F40175"/>
    <w:rsid w:val="00F4194D"/>
    <w:rsid w:val="00F52811"/>
    <w:rsid w:val="00F54E60"/>
    <w:rsid w:val="00F61529"/>
    <w:rsid w:val="00F67AFB"/>
    <w:rsid w:val="00F70A78"/>
    <w:rsid w:val="00F7442A"/>
    <w:rsid w:val="00F75427"/>
    <w:rsid w:val="00F76755"/>
    <w:rsid w:val="00F77247"/>
    <w:rsid w:val="00F83528"/>
    <w:rsid w:val="00F93D95"/>
    <w:rsid w:val="00F94F99"/>
    <w:rsid w:val="00F97605"/>
    <w:rsid w:val="00FA000A"/>
    <w:rsid w:val="00FA66AA"/>
    <w:rsid w:val="00FB1B42"/>
    <w:rsid w:val="00FB5B7E"/>
    <w:rsid w:val="00FC1C51"/>
    <w:rsid w:val="00FC273C"/>
    <w:rsid w:val="00FC4618"/>
    <w:rsid w:val="00FD1856"/>
    <w:rsid w:val="00FD3760"/>
    <w:rsid w:val="00FD7183"/>
    <w:rsid w:val="00FE3A85"/>
    <w:rsid w:val="00FE783F"/>
    <w:rsid w:val="00FF0D5F"/>
    <w:rsid w:val="00FF1137"/>
    <w:rsid w:val="00FF5131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B594"/>
  <w15:docId w15:val="{190C9A20-2557-4F5F-956F-5E0A2555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CA5"/>
  </w:style>
  <w:style w:type="paragraph" w:styleId="1">
    <w:name w:val="heading 1"/>
    <w:basedOn w:val="a"/>
    <w:next w:val="a"/>
    <w:link w:val="10"/>
    <w:uiPriority w:val="9"/>
    <w:qFormat/>
    <w:rsid w:val="0045670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3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3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1C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67D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a4">
    <w:name w:val="Заголовок Знак"/>
    <w:basedOn w:val="a0"/>
    <w:link w:val="a3"/>
    <w:uiPriority w:val="10"/>
    <w:rsid w:val="00A67D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10">
    <w:name w:val="Заголовок 1 Знак"/>
    <w:basedOn w:val="a0"/>
    <w:link w:val="1"/>
    <w:uiPriority w:val="9"/>
    <w:rsid w:val="00456701"/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D391D"/>
    <w:pPr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ED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91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391D"/>
  </w:style>
  <w:style w:type="paragraph" w:styleId="aa">
    <w:name w:val="footer"/>
    <w:basedOn w:val="a"/>
    <w:link w:val="ab"/>
    <w:uiPriority w:val="99"/>
    <w:unhideWhenUsed/>
    <w:rsid w:val="00ED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391D"/>
  </w:style>
  <w:style w:type="character" w:customStyle="1" w:styleId="20">
    <w:name w:val="Заголовок 2 Знак"/>
    <w:basedOn w:val="a0"/>
    <w:link w:val="2"/>
    <w:uiPriority w:val="9"/>
    <w:rsid w:val="00ED3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39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"/>
    <w:next w:val="a"/>
    <w:autoRedefine/>
    <w:uiPriority w:val="39"/>
    <w:unhideWhenUsed/>
    <w:qFormat/>
    <w:rsid w:val="00690678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690678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690678"/>
    <w:pPr>
      <w:spacing w:after="100"/>
    </w:pPr>
  </w:style>
  <w:style w:type="paragraph" w:styleId="ad">
    <w:name w:val="List Paragraph"/>
    <w:basedOn w:val="a"/>
    <w:uiPriority w:val="34"/>
    <w:qFormat/>
    <w:rsid w:val="003A48B4"/>
    <w:pPr>
      <w:ind w:left="720"/>
      <w:contextualSpacing/>
    </w:pPr>
  </w:style>
  <w:style w:type="paragraph" w:styleId="31">
    <w:name w:val="toc 3"/>
    <w:basedOn w:val="a"/>
    <w:next w:val="a"/>
    <w:autoRedefine/>
    <w:uiPriority w:val="39"/>
    <w:unhideWhenUsed/>
    <w:qFormat/>
    <w:rsid w:val="00FD3760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FC1C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e">
    <w:name w:val="Table Grid"/>
    <w:basedOn w:val="a1"/>
    <w:uiPriority w:val="39"/>
    <w:rsid w:val="001C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D06F67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E67535"/>
    <w:rPr>
      <w:color w:val="800080" w:themeColor="followedHyperlink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D8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D81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30B30-23C2-4C6F-AA1B-D5195308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4492</Words>
  <Characters>25609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Gallyamov</dc:creator>
  <cp:lastModifiedBy>Бачурин Михаил Борисович</cp:lastModifiedBy>
  <cp:revision>3</cp:revision>
  <cp:lastPrinted>2016-07-04T10:15:00Z</cp:lastPrinted>
  <dcterms:created xsi:type="dcterms:W3CDTF">2026-07-23T11:00:00Z</dcterms:created>
  <dcterms:modified xsi:type="dcterms:W3CDTF">2026-07-23T11:01:00Z</dcterms:modified>
</cp:coreProperties>
</file>